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76E9" w:rsidRPr="00AE4255" w:rsidRDefault="008B102E" w:rsidP="00AE4255">
      <w:pPr>
        <w:pStyle w:val="A-NaamMinister"/>
        <w:jc w:val="both"/>
        <w:rPr>
          <w:rFonts w:ascii="Verdana" w:hAnsi="Verdana"/>
          <w:sz w:val="20"/>
          <w:szCs w:val="20"/>
        </w:rPr>
      </w:pPr>
      <w:r>
        <w:rPr>
          <w:rFonts w:ascii="Verdana" w:hAnsi="Verdana"/>
          <w:sz w:val="20"/>
          <w:szCs w:val="20"/>
        </w:rPr>
        <w:t xml:space="preserve">ben </w:t>
      </w:r>
      <w:proofErr w:type="spellStart"/>
      <w:r>
        <w:rPr>
          <w:rFonts w:ascii="Verdana" w:hAnsi="Verdana"/>
          <w:sz w:val="20"/>
          <w:szCs w:val="20"/>
        </w:rPr>
        <w:t>weyts</w:t>
      </w:r>
      <w:proofErr w:type="spellEnd"/>
    </w:p>
    <w:p w:rsidR="000976E9" w:rsidRPr="00AE4255" w:rsidRDefault="00AE4255" w:rsidP="00AE4255">
      <w:pPr>
        <w:pStyle w:val="A-TitelMinister"/>
        <w:jc w:val="both"/>
        <w:rPr>
          <w:rFonts w:ascii="Verdana" w:hAnsi="Verdana"/>
          <w:sz w:val="20"/>
          <w:szCs w:val="20"/>
        </w:rPr>
      </w:pPr>
      <w:proofErr w:type="spellStart"/>
      <w:r w:rsidRPr="00AE4255">
        <w:rPr>
          <w:rFonts w:ascii="Verdana" w:hAnsi="Verdana"/>
          <w:sz w:val="20"/>
          <w:szCs w:val="20"/>
        </w:rPr>
        <w:t>vlaams</w:t>
      </w:r>
      <w:proofErr w:type="spellEnd"/>
      <w:r w:rsidRPr="00AE4255">
        <w:rPr>
          <w:rFonts w:ascii="Verdana" w:hAnsi="Verdana"/>
          <w:sz w:val="20"/>
          <w:szCs w:val="20"/>
        </w:rPr>
        <w:t xml:space="preserve"> minister van </w:t>
      </w:r>
      <w:r w:rsidR="008B102E">
        <w:rPr>
          <w:rFonts w:ascii="Verdana" w:hAnsi="Verdana"/>
          <w:sz w:val="20"/>
          <w:szCs w:val="20"/>
        </w:rPr>
        <w:t xml:space="preserve">mobiliteit, openbare werken, </w:t>
      </w:r>
      <w:proofErr w:type="spellStart"/>
      <w:r w:rsidR="008B102E">
        <w:rPr>
          <w:rFonts w:ascii="Verdana" w:hAnsi="Verdana"/>
          <w:sz w:val="20"/>
          <w:szCs w:val="20"/>
        </w:rPr>
        <w:t>vlaamse</w:t>
      </w:r>
      <w:proofErr w:type="spellEnd"/>
      <w:r w:rsidR="008B102E">
        <w:rPr>
          <w:rFonts w:ascii="Verdana" w:hAnsi="Verdana"/>
          <w:sz w:val="20"/>
          <w:szCs w:val="20"/>
        </w:rPr>
        <w:t xml:space="preserve"> rand, toerisme en dierenwelzijn</w:t>
      </w:r>
    </w:p>
    <w:p w:rsidR="000976E9" w:rsidRPr="00AE4255" w:rsidRDefault="000976E9" w:rsidP="00AE4255">
      <w:pPr>
        <w:jc w:val="both"/>
        <w:rPr>
          <w:rFonts w:ascii="Verdana" w:hAnsi="Verdana"/>
          <w:sz w:val="20"/>
          <w:szCs w:val="20"/>
        </w:rPr>
      </w:pPr>
    </w:p>
    <w:p w:rsidR="000976E9" w:rsidRPr="00AE4255" w:rsidRDefault="000976E9" w:rsidP="00AE4255">
      <w:pPr>
        <w:pStyle w:val="A-Lijn"/>
        <w:jc w:val="both"/>
        <w:rPr>
          <w:rFonts w:ascii="Verdana" w:hAnsi="Verdana"/>
          <w:sz w:val="20"/>
          <w:szCs w:val="20"/>
        </w:rPr>
      </w:pPr>
    </w:p>
    <w:p w:rsidR="000976E9" w:rsidRPr="00AE4255" w:rsidRDefault="000976E9" w:rsidP="00AE4255">
      <w:pPr>
        <w:pStyle w:val="A-Type"/>
        <w:jc w:val="both"/>
        <w:rPr>
          <w:rFonts w:ascii="Verdana" w:hAnsi="Verdana"/>
          <w:sz w:val="20"/>
          <w:szCs w:val="20"/>
        </w:rPr>
        <w:sectPr w:rsidR="000976E9" w:rsidRPr="00AE4255">
          <w:pgSz w:w="11906" w:h="16838"/>
          <w:pgMar w:top="1417" w:right="1417" w:bottom="1417" w:left="1417" w:header="708" w:footer="708" w:gutter="0"/>
          <w:cols w:space="708"/>
          <w:docGrid w:linePitch="360"/>
        </w:sectPr>
      </w:pPr>
    </w:p>
    <w:p w:rsidR="00210C07" w:rsidRPr="00AE4255" w:rsidRDefault="000976E9" w:rsidP="00AE4255">
      <w:pPr>
        <w:pStyle w:val="A-Type"/>
        <w:jc w:val="both"/>
        <w:rPr>
          <w:rFonts w:ascii="Verdana" w:hAnsi="Verdana"/>
          <w:sz w:val="20"/>
          <w:szCs w:val="20"/>
        </w:rPr>
        <w:sectPr w:rsidR="00210C07" w:rsidRPr="00AE4255" w:rsidSect="000976E9">
          <w:type w:val="continuous"/>
          <w:pgSz w:w="11906" w:h="16838"/>
          <w:pgMar w:top="1417" w:right="1417" w:bottom="1417" w:left="1417" w:header="708" w:footer="708" w:gutter="0"/>
          <w:cols w:space="708"/>
          <w:formProt w:val="0"/>
          <w:docGrid w:linePitch="360"/>
        </w:sectPr>
      </w:pPr>
      <w:r w:rsidRPr="00AE4255">
        <w:rPr>
          <w:rFonts w:ascii="Verdana" w:hAnsi="Verdana"/>
          <w:sz w:val="20"/>
          <w:szCs w:val="20"/>
        </w:rPr>
        <w:lastRenderedPageBreak/>
        <w:t xml:space="preserve">antwoord </w:t>
      </w:r>
    </w:p>
    <w:p w:rsidR="000976E9" w:rsidRPr="00301372" w:rsidRDefault="000976E9" w:rsidP="00AE4255">
      <w:pPr>
        <w:pStyle w:val="A-Type"/>
        <w:jc w:val="both"/>
        <w:rPr>
          <w:rFonts w:ascii="Verdana" w:hAnsi="Verdana"/>
          <w:b w:val="0"/>
          <w:smallCaps w:val="0"/>
          <w:sz w:val="20"/>
          <w:szCs w:val="20"/>
        </w:rPr>
      </w:pPr>
      <w:r w:rsidRPr="00AE4255">
        <w:rPr>
          <w:rFonts w:ascii="Verdana" w:hAnsi="Verdana"/>
          <w:b w:val="0"/>
          <w:smallCaps w:val="0"/>
          <w:sz w:val="20"/>
          <w:szCs w:val="20"/>
        </w:rPr>
        <w:lastRenderedPageBreak/>
        <w:t>op vraag nr.</w:t>
      </w:r>
      <w:r w:rsidRPr="00AE4255">
        <w:rPr>
          <w:rFonts w:ascii="Verdana" w:hAnsi="Verdana"/>
          <w:b w:val="0"/>
          <w:sz w:val="20"/>
          <w:szCs w:val="20"/>
        </w:rPr>
        <w:t xml:space="preserve"> </w:t>
      </w:r>
      <w:r w:rsidR="00E82B6D">
        <w:rPr>
          <w:rFonts w:ascii="Verdana" w:hAnsi="Verdana"/>
          <w:b w:val="0"/>
          <w:sz w:val="20"/>
          <w:szCs w:val="20"/>
        </w:rPr>
        <w:t>485</w:t>
      </w:r>
      <w:r w:rsidRPr="00AE4255">
        <w:rPr>
          <w:rFonts w:ascii="Verdana" w:hAnsi="Verdana"/>
          <w:b w:val="0"/>
          <w:sz w:val="20"/>
          <w:szCs w:val="20"/>
        </w:rPr>
        <w:t xml:space="preserve"> </w:t>
      </w:r>
      <w:r w:rsidRPr="00AE4255">
        <w:rPr>
          <w:rFonts w:ascii="Verdana" w:hAnsi="Verdana"/>
          <w:b w:val="0"/>
          <w:smallCaps w:val="0"/>
          <w:sz w:val="20"/>
          <w:szCs w:val="20"/>
        </w:rPr>
        <w:t>van</w:t>
      </w:r>
      <w:r w:rsidRPr="00AE4255">
        <w:rPr>
          <w:rFonts w:ascii="Verdana" w:hAnsi="Verdana"/>
          <w:b w:val="0"/>
          <w:sz w:val="20"/>
          <w:szCs w:val="20"/>
        </w:rPr>
        <w:t xml:space="preserve"> </w:t>
      </w:r>
      <w:r w:rsidR="003E46D5">
        <w:rPr>
          <w:rFonts w:ascii="Verdana" w:hAnsi="Verdana"/>
          <w:b w:val="0"/>
          <w:smallCaps w:val="0"/>
          <w:sz w:val="20"/>
          <w:szCs w:val="20"/>
        </w:rPr>
        <w:t>0</w:t>
      </w:r>
      <w:r w:rsidR="00E82B6D">
        <w:rPr>
          <w:rFonts w:ascii="Verdana" w:hAnsi="Verdana"/>
          <w:b w:val="0"/>
          <w:smallCaps w:val="0"/>
          <w:sz w:val="20"/>
          <w:szCs w:val="20"/>
        </w:rPr>
        <w:t>9</w:t>
      </w:r>
      <w:r w:rsidR="002346BF">
        <w:rPr>
          <w:rFonts w:ascii="Verdana" w:hAnsi="Verdana"/>
          <w:b w:val="0"/>
          <w:smallCaps w:val="0"/>
          <w:sz w:val="20"/>
          <w:szCs w:val="20"/>
        </w:rPr>
        <w:t xml:space="preserve"> </w:t>
      </w:r>
      <w:sdt>
        <w:sdtPr>
          <w:rPr>
            <w:rFonts w:ascii="Verdana" w:hAnsi="Verdana"/>
            <w:b w:val="0"/>
            <w:smallCaps w:val="0"/>
            <w:sz w:val="20"/>
            <w:szCs w:val="20"/>
          </w:rPr>
          <w:alias w:val="(maand)"/>
          <w:tag w:val="(maand)"/>
          <w:id w:val="-1527716432"/>
          <w:placeholder>
            <w:docPart w:val="DefaultPlaceholder_1082065159"/>
          </w:placeholder>
          <w:dropDownList>
            <w:listItem w:displayText="januari" w:value="januari"/>
            <w:listItem w:displayText="februari" w:value="februari"/>
            <w:listItem w:displayText="maart" w:value="maart"/>
            <w:listItem w:displayText="april" w:value="april"/>
            <w:listItem w:displayText="mei" w:value="mei"/>
            <w:listItem w:displayText="juni" w:value="juni"/>
            <w:listItem w:displayText="juli" w:value="juli"/>
            <w:listItem w:displayText="augustus" w:value="augustus"/>
            <w:listItem w:displayText="september" w:value="september"/>
            <w:listItem w:displayText="oktober" w:value="oktober"/>
            <w:listItem w:displayText="november" w:value="november"/>
            <w:listItem w:displayText="december" w:value="december"/>
          </w:dropDownList>
        </w:sdtPr>
        <w:sdtEndPr/>
        <w:sdtContent>
          <w:r w:rsidR="00E82B6D">
            <w:rPr>
              <w:rFonts w:ascii="Verdana" w:hAnsi="Verdana"/>
              <w:b w:val="0"/>
              <w:smallCaps w:val="0"/>
              <w:sz w:val="20"/>
              <w:szCs w:val="20"/>
            </w:rPr>
            <w:t>januari</w:t>
          </w:r>
        </w:sdtContent>
      </w:sdt>
      <w:r w:rsidR="002346BF">
        <w:rPr>
          <w:rFonts w:ascii="Verdana" w:hAnsi="Verdana"/>
          <w:b w:val="0"/>
          <w:smallCaps w:val="0"/>
          <w:sz w:val="20"/>
          <w:szCs w:val="20"/>
        </w:rPr>
        <w:t xml:space="preserve"> </w:t>
      </w:r>
      <w:sdt>
        <w:sdtPr>
          <w:rPr>
            <w:rFonts w:ascii="Verdana" w:hAnsi="Verdana"/>
            <w:b w:val="0"/>
            <w:smallCaps w:val="0"/>
            <w:sz w:val="20"/>
            <w:szCs w:val="20"/>
          </w:rPr>
          <w:alias w:val="(jaar)"/>
          <w:tag w:val="(jaar)"/>
          <w:id w:val="359940883"/>
          <w:placeholder>
            <w:docPart w:val="DefaultPlaceholder_1082065159"/>
          </w:placeholder>
          <w:dropDownList>
            <w:listItem w:value="(jaar)."/>
            <w:listItem w:displayText="2014" w:value="2014"/>
            <w:listItem w:displayText="2015" w:value="2015"/>
            <w:listItem w:displayText="2016" w:value="2016"/>
            <w:listItem w:displayText="2017" w:value="2017"/>
            <w:listItem w:displayText="2018" w:value="2018"/>
            <w:listItem w:displayText="2019" w:value="2019"/>
          </w:dropDownList>
        </w:sdtPr>
        <w:sdtEndPr/>
        <w:sdtContent>
          <w:r w:rsidR="00E82B6D">
            <w:rPr>
              <w:rFonts w:ascii="Verdana" w:hAnsi="Verdana"/>
              <w:b w:val="0"/>
              <w:smallCaps w:val="0"/>
              <w:sz w:val="20"/>
              <w:szCs w:val="20"/>
            </w:rPr>
            <w:t>2015</w:t>
          </w:r>
        </w:sdtContent>
      </w:sdt>
    </w:p>
    <w:p w:rsidR="000976E9" w:rsidRPr="00AE4255" w:rsidRDefault="000976E9" w:rsidP="00AE4255">
      <w:pPr>
        <w:jc w:val="both"/>
        <w:rPr>
          <w:rFonts w:ascii="Verdana" w:hAnsi="Verdana"/>
          <w:sz w:val="20"/>
          <w:szCs w:val="20"/>
        </w:rPr>
      </w:pPr>
      <w:r w:rsidRPr="00AE4255">
        <w:rPr>
          <w:rFonts w:ascii="Verdana" w:hAnsi="Verdana"/>
          <w:sz w:val="20"/>
          <w:szCs w:val="20"/>
        </w:rPr>
        <w:t xml:space="preserve">van </w:t>
      </w:r>
      <w:proofErr w:type="spellStart"/>
      <w:r w:rsidR="003E46D5">
        <w:rPr>
          <w:rStyle w:val="AntwoordNaamMinisterChar"/>
          <w:rFonts w:ascii="Verdana" w:hAnsi="Verdana"/>
          <w:sz w:val="20"/>
          <w:szCs w:val="20"/>
        </w:rPr>
        <w:t>mercedes</w:t>
      </w:r>
      <w:proofErr w:type="spellEnd"/>
      <w:r w:rsidR="003E46D5">
        <w:rPr>
          <w:rStyle w:val="AntwoordNaamMinisterChar"/>
          <w:rFonts w:ascii="Verdana" w:hAnsi="Verdana"/>
          <w:sz w:val="20"/>
          <w:szCs w:val="20"/>
        </w:rPr>
        <w:t xml:space="preserve"> van </w:t>
      </w:r>
      <w:proofErr w:type="spellStart"/>
      <w:r w:rsidR="003E46D5">
        <w:rPr>
          <w:rStyle w:val="AntwoordNaamMinisterChar"/>
          <w:rFonts w:ascii="Verdana" w:hAnsi="Verdana"/>
          <w:sz w:val="20"/>
          <w:szCs w:val="20"/>
        </w:rPr>
        <w:t>volcem</w:t>
      </w:r>
      <w:proofErr w:type="spellEnd"/>
    </w:p>
    <w:p w:rsidR="00326A58" w:rsidRPr="00AE4255" w:rsidRDefault="00326A58" w:rsidP="00AE4255">
      <w:pPr>
        <w:jc w:val="both"/>
        <w:rPr>
          <w:rFonts w:ascii="Verdana" w:hAnsi="Verdana"/>
          <w:sz w:val="20"/>
          <w:szCs w:val="20"/>
        </w:rPr>
      </w:pPr>
    </w:p>
    <w:p w:rsidR="000976E9" w:rsidRPr="00AE4255" w:rsidRDefault="000976E9" w:rsidP="00AE4255">
      <w:pPr>
        <w:pStyle w:val="A-Lijn"/>
        <w:jc w:val="both"/>
        <w:rPr>
          <w:rFonts w:ascii="Verdana" w:hAnsi="Verdana"/>
          <w:sz w:val="20"/>
          <w:szCs w:val="20"/>
        </w:rPr>
      </w:pPr>
    </w:p>
    <w:p w:rsidR="000976E9" w:rsidRPr="007461BC" w:rsidRDefault="000976E9" w:rsidP="007461BC">
      <w:pPr>
        <w:pStyle w:val="A-Lijn"/>
        <w:rPr>
          <w:rFonts w:ascii="Verdana" w:hAnsi="Verdana"/>
          <w:sz w:val="20"/>
          <w:szCs w:val="20"/>
        </w:rPr>
      </w:pPr>
    </w:p>
    <w:p w:rsidR="000976E9" w:rsidRPr="007461BC" w:rsidRDefault="000976E9" w:rsidP="007461BC">
      <w:pPr>
        <w:rPr>
          <w:rFonts w:ascii="Verdana" w:hAnsi="Verdana"/>
          <w:sz w:val="20"/>
          <w:szCs w:val="20"/>
        </w:rPr>
        <w:sectPr w:rsidR="000976E9" w:rsidRPr="007461BC" w:rsidSect="000976E9">
          <w:type w:val="continuous"/>
          <w:pgSz w:w="11906" w:h="16838"/>
          <w:pgMar w:top="1417" w:right="1417" w:bottom="1417" w:left="1417" w:header="708" w:footer="708" w:gutter="0"/>
          <w:cols w:space="708"/>
          <w:docGrid w:linePitch="360"/>
        </w:sectPr>
      </w:pPr>
    </w:p>
    <w:p w:rsidR="00EF3D30" w:rsidRDefault="007461BC" w:rsidP="00EF3D30">
      <w:pPr>
        <w:pStyle w:val="Lijstalinea"/>
        <w:widowControl w:val="0"/>
        <w:numPr>
          <w:ilvl w:val="0"/>
          <w:numId w:val="6"/>
        </w:numPr>
        <w:autoSpaceDE w:val="0"/>
        <w:autoSpaceDN w:val="0"/>
        <w:adjustRightInd w:val="0"/>
        <w:jc w:val="both"/>
        <w:rPr>
          <w:rFonts w:ascii="Verdana" w:hAnsi="Verdana"/>
          <w:bCs/>
          <w:sz w:val="20"/>
          <w:szCs w:val="20"/>
          <w:lang w:val="nl-BE"/>
        </w:rPr>
      </w:pPr>
      <w:bookmarkStart w:id="0" w:name="_GoBack"/>
      <w:r w:rsidRPr="007461BC">
        <w:rPr>
          <w:rFonts w:ascii="Verdana" w:hAnsi="Verdana"/>
          <w:bCs/>
          <w:sz w:val="20"/>
          <w:szCs w:val="20"/>
          <w:lang w:val="nl-BE"/>
        </w:rPr>
        <w:lastRenderedPageBreak/>
        <w:t>In dit proefproject werd er inderdaad per rijrichting een ander type asfalt gebruikt voor de toplaag, maar er werd geen ander type “ondergrond” gebruikt. De twee types asfalt worden gebruikt als toplaag op autosnelwegen in Vlaanderen. De “ondergrond” waarv</w:t>
      </w:r>
      <w:r w:rsidR="00EF3D30">
        <w:rPr>
          <w:rFonts w:ascii="Verdana" w:hAnsi="Verdana"/>
          <w:bCs/>
          <w:sz w:val="20"/>
          <w:szCs w:val="20"/>
          <w:lang w:val="nl-BE"/>
        </w:rPr>
        <w:t>an sprake in het krantenartikel en</w:t>
      </w:r>
      <w:r w:rsidRPr="007461BC">
        <w:rPr>
          <w:rFonts w:ascii="Verdana" w:hAnsi="Verdana"/>
          <w:bCs/>
          <w:sz w:val="20"/>
          <w:szCs w:val="20"/>
          <w:lang w:val="nl-BE"/>
        </w:rPr>
        <w:t xml:space="preserve"> waarop deze vraag is gebaseerd, is dezelfde in beide rijrichtingen. </w:t>
      </w:r>
    </w:p>
    <w:p w:rsidR="007461BC" w:rsidRPr="00EF3D30" w:rsidRDefault="007461BC" w:rsidP="00EF3D30">
      <w:pPr>
        <w:pStyle w:val="Lijstalinea"/>
        <w:widowControl w:val="0"/>
        <w:autoSpaceDE w:val="0"/>
        <w:autoSpaceDN w:val="0"/>
        <w:adjustRightInd w:val="0"/>
        <w:ind w:left="360"/>
        <w:jc w:val="both"/>
        <w:rPr>
          <w:rFonts w:ascii="Verdana" w:hAnsi="Verdana"/>
          <w:bCs/>
          <w:sz w:val="20"/>
          <w:szCs w:val="20"/>
          <w:lang w:val="nl-BE"/>
        </w:rPr>
      </w:pPr>
      <w:r w:rsidRPr="00EF3D30">
        <w:rPr>
          <w:rFonts w:ascii="Verdana" w:hAnsi="Verdana"/>
          <w:bCs/>
          <w:sz w:val="20"/>
          <w:szCs w:val="20"/>
          <w:lang w:val="nl-BE"/>
        </w:rPr>
        <w:t>Het proefproject bestaat erin om de wa</w:t>
      </w:r>
      <w:r w:rsidR="00EF3D30">
        <w:rPr>
          <w:rFonts w:ascii="Verdana" w:hAnsi="Verdana"/>
          <w:bCs/>
          <w:sz w:val="20"/>
          <w:szCs w:val="20"/>
          <w:lang w:val="nl-BE"/>
        </w:rPr>
        <w:t>arborgperiode contractueel op tien</w:t>
      </w:r>
      <w:r w:rsidRPr="00EF3D30">
        <w:rPr>
          <w:rFonts w:ascii="Verdana" w:hAnsi="Verdana"/>
          <w:bCs/>
          <w:sz w:val="20"/>
          <w:szCs w:val="20"/>
          <w:lang w:val="nl-BE"/>
        </w:rPr>
        <w:t xml:space="preserve"> jaar te </w:t>
      </w:r>
      <w:r w:rsidR="00104DB8" w:rsidRPr="00EF3D30">
        <w:rPr>
          <w:rFonts w:ascii="Verdana" w:hAnsi="Verdana"/>
          <w:bCs/>
          <w:sz w:val="20"/>
          <w:szCs w:val="20"/>
          <w:lang w:val="nl-BE"/>
        </w:rPr>
        <w:t>brengen</w:t>
      </w:r>
      <w:r w:rsidRPr="00EF3D30">
        <w:rPr>
          <w:rFonts w:ascii="Verdana" w:hAnsi="Verdana"/>
          <w:bCs/>
          <w:sz w:val="20"/>
          <w:szCs w:val="20"/>
          <w:lang w:val="nl-BE"/>
        </w:rPr>
        <w:t xml:space="preserve"> </w:t>
      </w:r>
      <w:r w:rsidR="00EF3D30">
        <w:rPr>
          <w:rFonts w:ascii="Verdana" w:hAnsi="Verdana"/>
          <w:bCs/>
          <w:sz w:val="20"/>
          <w:szCs w:val="20"/>
          <w:lang w:val="nl-BE"/>
        </w:rPr>
        <w:t>in plaats van de gebruikelijke drie</w:t>
      </w:r>
      <w:r w:rsidRPr="00EF3D30">
        <w:rPr>
          <w:rFonts w:ascii="Verdana" w:hAnsi="Verdana"/>
          <w:bCs/>
          <w:sz w:val="20"/>
          <w:szCs w:val="20"/>
          <w:lang w:val="nl-BE"/>
        </w:rPr>
        <w:t xml:space="preserve"> jaar. Dit proefproject heeft met a</w:t>
      </w:r>
      <w:r w:rsidR="00EF3D30">
        <w:rPr>
          <w:rFonts w:ascii="Verdana" w:hAnsi="Verdana"/>
          <w:bCs/>
          <w:sz w:val="20"/>
          <w:szCs w:val="20"/>
          <w:lang w:val="nl-BE"/>
        </w:rPr>
        <w:t>ndere woorden als doel</w:t>
      </w:r>
      <w:r w:rsidRPr="00EF3D30">
        <w:rPr>
          <w:rFonts w:ascii="Verdana" w:hAnsi="Verdana"/>
          <w:bCs/>
          <w:sz w:val="20"/>
          <w:szCs w:val="20"/>
          <w:lang w:val="nl-BE"/>
        </w:rPr>
        <w:t xml:space="preserve"> de aannemer te verplichten </w:t>
      </w:r>
      <w:r w:rsidR="00104DB8" w:rsidRPr="00EF3D30">
        <w:rPr>
          <w:rFonts w:ascii="Verdana" w:hAnsi="Verdana"/>
          <w:bCs/>
          <w:sz w:val="20"/>
          <w:szCs w:val="20"/>
          <w:lang w:val="nl-BE"/>
        </w:rPr>
        <w:t>om langer garant te staan voor goed werk</w:t>
      </w:r>
      <w:r w:rsidRPr="00EF3D30">
        <w:rPr>
          <w:rFonts w:ascii="Verdana" w:hAnsi="Verdana"/>
          <w:bCs/>
          <w:sz w:val="20"/>
          <w:szCs w:val="20"/>
          <w:lang w:val="nl-BE"/>
        </w:rPr>
        <w:t>.</w:t>
      </w:r>
      <w:r w:rsidR="00EF3D30">
        <w:rPr>
          <w:rFonts w:ascii="Verdana" w:hAnsi="Verdana"/>
          <w:bCs/>
          <w:sz w:val="20"/>
          <w:szCs w:val="20"/>
          <w:lang w:val="nl-BE"/>
        </w:rPr>
        <w:t xml:space="preserve"> Ter controle worden gedurende tien</w:t>
      </w:r>
      <w:r w:rsidRPr="00EF3D30">
        <w:rPr>
          <w:rFonts w:ascii="Verdana" w:hAnsi="Verdana"/>
          <w:bCs/>
          <w:sz w:val="20"/>
          <w:szCs w:val="20"/>
          <w:lang w:val="nl-BE"/>
        </w:rPr>
        <w:t xml:space="preserve"> jaar jaarlijks de </w:t>
      </w:r>
      <w:proofErr w:type="spellStart"/>
      <w:r w:rsidRPr="00EF3D30">
        <w:rPr>
          <w:rFonts w:ascii="Verdana" w:hAnsi="Verdana"/>
          <w:bCs/>
          <w:sz w:val="20"/>
          <w:szCs w:val="20"/>
          <w:lang w:val="nl-BE"/>
        </w:rPr>
        <w:t>langsvlakheid</w:t>
      </w:r>
      <w:proofErr w:type="spellEnd"/>
      <w:r w:rsidRPr="00EF3D30">
        <w:rPr>
          <w:rFonts w:ascii="Verdana" w:hAnsi="Verdana"/>
          <w:bCs/>
          <w:sz w:val="20"/>
          <w:szCs w:val="20"/>
          <w:lang w:val="nl-BE"/>
        </w:rPr>
        <w:t xml:space="preserve"> (oneffenheden) en de dwarsvlakheid (spoorvorming) </w:t>
      </w:r>
      <w:r w:rsidR="00EF3D30" w:rsidRPr="00EF3D30">
        <w:rPr>
          <w:rFonts w:ascii="Verdana" w:hAnsi="Verdana"/>
          <w:bCs/>
          <w:sz w:val="20"/>
          <w:szCs w:val="20"/>
          <w:lang w:val="nl-BE"/>
        </w:rPr>
        <w:t xml:space="preserve">door het bestuur </w:t>
      </w:r>
      <w:r w:rsidRPr="00EF3D30">
        <w:rPr>
          <w:rFonts w:ascii="Verdana" w:hAnsi="Verdana"/>
          <w:bCs/>
          <w:sz w:val="20"/>
          <w:szCs w:val="20"/>
          <w:lang w:val="nl-BE"/>
        </w:rPr>
        <w:t xml:space="preserve">gecontroleerd. </w:t>
      </w:r>
    </w:p>
    <w:p w:rsidR="003E46D5" w:rsidRPr="007461BC" w:rsidRDefault="003E46D5" w:rsidP="007461BC">
      <w:pPr>
        <w:rPr>
          <w:rFonts w:ascii="Verdana" w:hAnsi="Verdana"/>
          <w:sz w:val="20"/>
          <w:szCs w:val="20"/>
          <w:lang w:val="nl-BE"/>
        </w:rPr>
      </w:pPr>
    </w:p>
    <w:p w:rsidR="00EF3D30" w:rsidRDefault="007461BC" w:rsidP="00EF3D30">
      <w:pPr>
        <w:pStyle w:val="Lijstalinea"/>
        <w:widowControl w:val="0"/>
        <w:numPr>
          <w:ilvl w:val="0"/>
          <w:numId w:val="6"/>
        </w:numPr>
        <w:autoSpaceDE w:val="0"/>
        <w:autoSpaceDN w:val="0"/>
        <w:adjustRightInd w:val="0"/>
        <w:jc w:val="both"/>
        <w:rPr>
          <w:rFonts w:ascii="Verdana" w:hAnsi="Verdana"/>
          <w:bCs/>
          <w:sz w:val="20"/>
          <w:szCs w:val="20"/>
          <w:lang w:val="nl-BE"/>
        </w:rPr>
      </w:pPr>
      <w:r w:rsidRPr="007461BC">
        <w:rPr>
          <w:rFonts w:ascii="Verdana" w:hAnsi="Verdana"/>
          <w:bCs/>
          <w:sz w:val="20"/>
          <w:szCs w:val="20"/>
          <w:lang w:val="nl-BE"/>
        </w:rPr>
        <w:t xml:space="preserve">Wanneer de resultaten van de jaarlijkse controle van de </w:t>
      </w:r>
      <w:proofErr w:type="spellStart"/>
      <w:r w:rsidRPr="007461BC">
        <w:rPr>
          <w:rFonts w:ascii="Verdana" w:hAnsi="Verdana"/>
          <w:bCs/>
          <w:sz w:val="20"/>
          <w:szCs w:val="20"/>
          <w:lang w:val="nl-BE"/>
        </w:rPr>
        <w:t>langsvlakheid</w:t>
      </w:r>
      <w:proofErr w:type="spellEnd"/>
      <w:r w:rsidRPr="007461BC">
        <w:rPr>
          <w:rFonts w:ascii="Verdana" w:hAnsi="Verdana"/>
          <w:bCs/>
          <w:sz w:val="20"/>
          <w:szCs w:val="20"/>
          <w:lang w:val="nl-BE"/>
        </w:rPr>
        <w:t xml:space="preserve"> en dwarsvlakheid </w:t>
      </w:r>
      <w:r w:rsidR="00104DB8">
        <w:rPr>
          <w:rFonts w:ascii="Verdana" w:hAnsi="Verdana"/>
          <w:bCs/>
          <w:sz w:val="20"/>
          <w:szCs w:val="20"/>
          <w:lang w:val="nl-BE"/>
        </w:rPr>
        <w:t xml:space="preserve">niet </w:t>
      </w:r>
      <w:r w:rsidR="00EF3D30">
        <w:rPr>
          <w:rFonts w:ascii="Verdana" w:hAnsi="Verdana"/>
          <w:bCs/>
          <w:sz w:val="20"/>
          <w:szCs w:val="20"/>
          <w:lang w:val="nl-BE"/>
        </w:rPr>
        <w:t xml:space="preserve">aan de eisen van het contract </w:t>
      </w:r>
      <w:r w:rsidR="00104DB8">
        <w:rPr>
          <w:rFonts w:ascii="Verdana" w:hAnsi="Verdana"/>
          <w:bCs/>
          <w:sz w:val="20"/>
          <w:szCs w:val="20"/>
          <w:lang w:val="nl-BE"/>
        </w:rPr>
        <w:t>voldoen</w:t>
      </w:r>
      <w:r w:rsidRPr="007461BC">
        <w:rPr>
          <w:rFonts w:ascii="Verdana" w:hAnsi="Verdana"/>
          <w:bCs/>
          <w:sz w:val="20"/>
          <w:szCs w:val="20"/>
          <w:lang w:val="nl-BE"/>
        </w:rPr>
        <w:t>, word</w:t>
      </w:r>
      <w:r w:rsidR="00104DB8">
        <w:rPr>
          <w:rFonts w:ascii="Verdana" w:hAnsi="Verdana"/>
          <w:bCs/>
          <w:sz w:val="20"/>
          <w:szCs w:val="20"/>
          <w:lang w:val="nl-BE"/>
        </w:rPr>
        <w:t>en</w:t>
      </w:r>
      <w:r w:rsidRPr="007461BC">
        <w:rPr>
          <w:rFonts w:ascii="Verdana" w:hAnsi="Verdana"/>
          <w:bCs/>
          <w:sz w:val="20"/>
          <w:szCs w:val="20"/>
          <w:lang w:val="nl-BE"/>
        </w:rPr>
        <w:t xml:space="preserve"> er </w:t>
      </w:r>
      <w:r w:rsidR="00EF3D30" w:rsidRPr="007461BC">
        <w:rPr>
          <w:rFonts w:ascii="Verdana" w:hAnsi="Verdana"/>
          <w:bCs/>
          <w:sz w:val="20"/>
          <w:szCs w:val="20"/>
          <w:lang w:val="nl-BE"/>
        </w:rPr>
        <w:t xml:space="preserve">aan de aannemer </w:t>
      </w:r>
      <w:r w:rsidRPr="007461BC">
        <w:rPr>
          <w:rFonts w:ascii="Verdana" w:hAnsi="Verdana"/>
          <w:bCs/>
          <w:sz w:val="20"/>
          <w:szCs w:val="20"/>
          <w:lang w:val="nl-BE"/>
        </w:rPr>
        <w:t>boetes aangerekend. Wanneer de resultaten onder de ondergrenzen van het contract belanden moet de aannemer de nodige herstell</w:t>
      </w:r>
      <w:r w:rsidR="00EF3D30">
        <w:rPr>
          <w:rFonts w:ascii="Verdana" w:hAnsi="Verdana"/>
          <w:bCs/>
          <w:sz w:val="20"/>
          <w:szCs w:val="20"/>
          <w:lang w:val="nl-BE"/>
        </w:rPr>
        <w:t>ingen op zijn kosten uitvoeren.</w:t>
      </w:r>
    </w:p>
    <w:p w:rsidR="007461BC" w:rsidRPr="007461BC" w:rsidRDefault="007461BC" w:rsidP="00EF3D30">
      <w:pPr>
        <w:pStyle w:val="Lijstalinea"/>
        <w:widowControl w:val="0"/>
        <w:autoSpaceDE w:val="0"/>
        <w:autoSpaceDN w:val="0"/>
        <w:adjustRightInd w:val="0"/>
        <w:ind w:left="360"/>
        <w:jc w:val="both"/>
        <w:rPr>
          <w:rFonts w:ascii="Verdana" w:hAnsi="Verdana"/>
          <w:bCs/>
          <w:sz w:val="20"/>
          <w:szCs w:val="20"/>
          <w:lang w:val="nl-BE"/>
        </w:rPr>
      </w:pPr>
      <w:r w:rsidRPr="007461BC">
        <w:rPr>
          <w:rFonts w:ascii="Verdana" w:hAnsi="Verdana"/>
          <w:bCs/>
          <w:sz w:val="20"/>
          <w:szCs w:val="20"/>
          <w:lang w:val="nl-BE"/>
        </w:rPr>
        <w:t>Na het beëindigen van de werken werd een eerste controle van de vlakheid en stroefheid uitgevoerd. De resultaten waren in orde.</w:t>
      </w:r>
    </w:p>
    <w:p w:rsidR="007461BC" w:rsidRPr="007461BC" w:rsidRDefault="007461BC" w:rsidP="007461BC">
      <w:pPr>
        <w:rPr>
          <w:rFonts w:ascii="Verdana" w:hAnsi="Verdana"/>
          <w:sz w:val="20"/>
          <w:szCs w:val="20"/>
          <w:lang w:val="nl-BE"/>
        </w:rPr>
      </w:pPr>
    </w:p>
    <w:p w:rsidR="00EF3D30" w:rsidRDefault="007461BC" w:rsidP="00EF3D30">
      <w:pPr>
        <w:pStyle w:val="Lijstalinea"/>
        <w:widowControl w:val="0"/>
        <w:numPr>
          <w:ilvl w:val="0"/>
          <w:numId w:val="6"/>
        </w:numPr>
        <w:autoSpaceDE w:val="0"/>
        <w:autoSpaceDN w:val="0"/>
        <w:adjustRightInd w:val="0"/>
        <w:jc w:val="both"/>
        <w:rPr>
          <w:rFonts w:ascii="Verdana" w:hAnsi="Verdana"/>
          <w:bCs/>
          <w:sz w:val="20"/>
          <w:szCs w:val="20"/>
          <w:lang w:val="nl-BE"/>
        </w:rPr>
      </w:pPr>
      <w:r w:rsidRPr="007461BC">
        <w:rPr>
          <w:rFonts w:ascii="Verdana" w:hAnsi="Verdana"/>
          <w:bCs/>
          <w:sz w:val="20"/>
          <w:szCs w:val="20"/>
          <w:lang w:val="nl-BE"/>
        </w:rPr>
        <w:t xml:space="preserve">Het gebruikte asfalt in de rijrichting Kortrijk is van het type SMA (splitmastiekasfalt). Dit asfalt wordt </w:t>
      </w:r>
      <w:r w:rsidR="00990F51">
        <w:rPr>
          <w:rFonts w:ascii="Verdana" w:hAnsi="Verdana"/>
          <w:bCs/>
          <w:sz w:val="20"/>
          <w:szCs w:val="20"/>
          <w:lang w:val="nl-BE"/>
        </w:rPr>
        <w:t>reeds vele jaren overal</w:t>
      </w:r>
      <w:r w:rsidRPr="007461BC">
        <w:rPr>
          <w:rFonts w:ascii="Verdana" w:hAnsi="Verdana"/>
          <w:bCs/>
          <w:sz w:val="20"/>
          <w:szCs w:val="20"/>
          <w:lang w:val="nl-BE"/>
        </w:rPr>
        <w:t xml:space="preserve"> in Vlaanderen </w:t>
      </w:r>
      <w:r w:rsidR="00EF3D30" w:rsidRPr="007461BC">
        <w:rPr>
          <w:rFonts w:ascii="Verdana" w:hAnsi="Verdana"/>
          <w:bCs/>
          <w:sz w:val="20"/>
          <w:szCs w:val="20"/>
          <w:lang w:val="nl-BE"/>
        </w:rPr>
        <w:t xml:space="preserve">als toplaag van autosnelwegen </w:t>
      </w:r>
      <w:r w:rsidRPr="007461BC">
        <w:rPr>
          <w:rFonts w:ascii="Verdana" w:hAnsi="Verdana"/>
          <w:bCs/>
          <w:sz w:val="20"/>
          <w:szCs w:val="20"/>
          <w:lang w:val="nl-BE"/>
        </w:rPr>
        <w:t>toegepast. Dit type asfalt voldoet aan alle veiligheidsaspecten betreffende stroefheid (grip</w:t>
      </w:r>
      <w:r w:rsidR="00F4240B">
        <w:rPr>
          <w:rFonts w:ascii="Verdana" w:hAnsi="Verdana"/>
          <w:bCs/>
          <w:sz w:val="20"/>
          <w:szCs w:val="20"/>
          <w:lang w:val="nl-BE"/>
        </w:rPr>
        <w:t>), dwarshelling (afwatering), … .</w:t>
      </w:r>
    </w:p>
    <w:p w:rsidR="00EF3D30" w:rsidRDefault="00EF3D30" w:rsidP="00EF3D30">
      <w:pPr>
        <w:pStyle w:val="Lijstalinea"/>
        <w:widowControl w:val="0"/>
        <w:autoSpaceDE w:val="0"/>
        <w:autoSpaceDN w:val="0"/>
        <w:adjustRightInd w:val="0"/>
        <w:ind w:left="360"/>
        <w:jc w:val="both"/>
        <w:rPr>
          <w:rFonts w:ascii="Verdana" w:hAnsi="Verdana"/>
          <w:bCs/>
          <w:sz w:val="20"/>
          <w:szCs w:val="20"/>
          <w:lang w:val="nl-BE"/>
        </w:rPr>
      </w:pPr>
    </w:p>
    <w:p w:rsidR="00EF3D30" w:rsidRDefault="007461BC" w:rsidP="00EF3D30">
      <w:pPr>
        <w:pStyle w:val="Lijstalinea"/>
        <w:widowControl w:val="0"/>
        <w:autoSpaceDE w:val="0"/>
        <w:autoSpaceDN w:val="0"/>
        <w:adjustRightInd w:val="0"/>
        <w:ind w:left="360"/>
        <w:jc w:val="both"/>
        <w:rPr>
          <w:rFonts w:ascii="Verdana" w:hAnsi="Verdana"/>
          <w:bCs/>
          <w:sz w:val="20"/>
          <w:szCs w:val="20"/>
          <w:lang w:val="nl-BE"/>
        </w:rPr>
      </w:pPr>
      <w:r w:rsidRPr="00EF3D30">
        <w:rPr>
          <w:rFonts w:ascii="Verdana" w:hAnsi="Verdana"/>
          <w:bCs/>
          <w:sz w:val="20"/>
          <w:szCs w:val="20"/>
          <w:lang w:val="nl-BE"/>
        </w:rPr>
        <w:t>Het gebruikte asfalt in de rijrichting van Brugge is van het type ZOA (zeer open asfalt). Een voordeel van ZOA is da</w:t>
      </w:r>
      <w:r w:rsidR="003855F4" w:rsidRPr="00EF3D30">
        <w:rPr>
          <w:rFonts w:ascii="Verdana" w:hAnsi="Verdana"/>
          <w:bCs/>
          <w:sz w:val="20"/>
          <w:szCs w:val="20"/>
          <w:lang w:val="nl-BE"/>
        </w:rPr>
        <w:t xml:space="preserve">t het meer waterdoorlatend is, </w:t>
      </w:r>
      <w:r w:rsidRPr="00EF3D30">
        <w:rPr>
          <w:rFonts w:ascii="Verdana" w:hAnsi="Verdana"/>
          <w:bCs/>
          <w:sz w:val="20"/>
          <w:szCs w:val="20"/>
          <w:lang w:val="nl-BE"/>
        </w:rPr>
        <w:t xml:space="preserve">een nadeel is dat de levensduur korter is dan bij SMA. Dit nadeel is meteen ook de reden waarom voor het proefproject met de </w:t>
      </w:r>
      <w:r w:rsidR="00EF3D30">
        <w:rPr>
          <w:rFonts w:ascii="Verdana" w:hAnsi="Verdana"/>
          <w:bCs/>
          <w:sz w:val="20"/>
          <w:szCs w:val="20"/>
          <w:lang w:val="nl-BE"/>
        </w:rPr>
        <w:t>waarborgperiode van tien</w:t>
      </w:r>
      <w:r w:rsidRPr="00EF3D30">
        <w:rPr>
          <w:rFonts w:ascii="Verdana" w:hAnsi="Verdana"/>
          <w:bCs/>
          <w:sz w:val="20"/>
          <w:szCs w:val="20"/>
          <w:lang w:val="nl-BE"/>
        </w:rPr>
        <w:t xml:space="preserve"> jaar geen toplaag in ZOA werd voorgeschreven in de rijrichting Kortrijk.</w:t>
      </w:r>
    </w:p>
    <w:p w:rsidR="00EF3D30" w:rsidRDefault="00EF3D30" w:rsidP="00EF3D30">
      <w:pPr>
        <w:pStyle w:val="Lijstalinea"/>
        <w:widowControl w:val="0"/>
        <w:autoSpaceDE w:val="0"/>
        <w:autoSpaceDN w:val="0"/>
        <w:adjustRightInd w:val="0"/>
        <w:ind w:left="360"/>
        <w:jc w:val="both"/>
        <w:rPr>
          <w:rFonts w:ascii="Verdana" w:hAnsi="Verdana"/>
          <w:bCs/>
          <w:sz w:val="20"/>
          <w:szCs w:val="20"/>
          <w:lang w:val="nl-BE"/>
        </w:rPr>
      </w:pPr>
    </w:p>
    <w:p w:rsidR="00EF3D30" w:rsidRDefault="00104DB8" w:rsidP="00EF3D30">
      <w:pPr>
        <w:pStyle w:val="Lijstalinea"/>
        <w:widowControl w:val="0"/>
        <w:autoSpaceDE w:val="0"/>
        <w:autoSpaceDN w:val="0"/>
        <w:adjustRightInd w:val="0"/>
        <w:ind w:left="360"/>
        <w:jc w:val="both"/>
        <w:rPr>
          <w:rFonts w:ascii="Verdana" w:hAnsi="Verdana"/>
          <w:bCs/>
          <w:sz w:val="20"/>
          <w:szCs w:val="20"/>
          <w:lang w:val="nl-BE"/>
        </w:rPr>
      </w:pPr>
      <w:r>
        <w:rPr>
          <w:rFonts w:ascii="Verdana" w:hAnsi="Verdana"/>
          <w:bCs/>
          <w:sz w:val="20"/>
          <w:szCs w:val="20"/>
          <w:lang w:val="nl-BE"/>
        </w:rPr>
        <w:t>Het Agentschap Wegen en Verkeer</w:t>
      </w:r>
      <w:r w:rsidR="003855F4">
        <w:rPr>
          <w:rFonts w:ascii="Verdana" w:hAnsi="Verdana"/>
          <w:bCs/>
          <w:sz w:val="20"/>
          <w:szCs w:val="20"/>
          <w:lang w:val="nl-BE"/>
        </w:rPr>
        <w:t xml:space="preserve"> (AWV)</w:t>
      </w:r>
      <w:r w:rsidR="007461BC" w:rsidRPr="007461BC">
        <w:rPr>
          <w:rFonts w:ascii="Verdana" w:hAnsi="Verdana"/>
          <w:bCs/>
          <w:sz w:val="20"/>
          <w:szCs w:val="20"/>
          <w:lang w:val="nl-BE"/>
        </w:rPr>
        <w:t xml:space="preserve"> is niet van plan om iets aan de bewuste toplaag te doen. De geplaatste toplaag voldoet momenteel aan alle eisen van het contract. Er kwamen bij </w:t>
      </w:r>
      <w:r w:rsidR="003855F4">
        <w:rPr>
          <w:rFonts w:ascii="Verdana" w:hAnsi="Verdana"/>
          <w:bCs/>
          <w:sz w:val="20"/>
          <w:szCs w:val="20"/>
          <w:lang w:val="nl-BE"/>
        </w:rPr>
        <w:t>AWV</w:t>
      </w:r>
      <w:r w:rsidR="007461BC" w:rsidRPr="007461BC">
        <w:rPr>
          <w:rFonts w:ascii="Verdana" w:hAnsi="Verdana"/>
          <w:bCs/>
          <w:sz w:val="20"/>
          <w:szCs w:val="20"/>
          <w:lang w:val="nl-BE"/>
        </w:rPr>
        <w:t xml:space="preserve"> nog geen klachten of meldingen binnen van weggebruikers of politie.</w:t>
      </w:r>
    </w:p>
    <w:p w:rsidR="007461BC" w:rsidRPr="007461BC" w:rsidRDefault="007461BC" w:rsidP="00EF3D30">
      <w:pPr>
        <w:pStyle w:val="Lijstalinea"/>
        <w:widowControl w:val="0"/>
        <w:autoSpaceDE w:val="0"/>
        <w:autoSpaceDN w:val="0"/>
        <w:adjustRightInd w:val="0"/>
        <w:ind w:left="360"/>
        <w:jc w:val="both"/>
        <w:rPr>
          <w:rFonts w:ascii="Verdana" w:hAnsi="Verdana"/>
          <w:bCs/>
          <w:sz w:val="20"/>
          <w:szCs w:val="20"/>
          <w:lang w:val="nl-BE"/>
        </w:rPr>
      </w:pPr>
      <w:r w:rsidRPr="007461BC">
        <w:rPr>
          <w:rFonts w:ascii="Verdana" w:hAnsi="Verdana"/>
          <w:bCs/>
          <w:sz w:val="20"/>
          <w:szCs w:val="20"/>
          <w:lang w:val="nl-BE"/>
        </w:rPr>
        <w:t xml:space="preserve">De contractueel voorziene jaarlijkse controles binnen de waarborgperiode zullen worden uitgevoerd en </w:t>
      </w:r>
      <w:r w:rsidR="003855F4">
        <w:rPr>
          <w:rFonts w:ascii="Verdana" w:hAnsi="Verdana"/>
          <w:bCs/>
          <w:sz w:val="20"/>
          <w:szCs w:val="20"/>
          <w:lang w:val="nl-BE"/>
        </w:rPr>
        <w:t>AWV</w:t>
      </w:r>
      <w:r w:rsidRPr="007461BC">
        <w:rPr>
          <w:rFonts w:ascii="Verdana" w:hAnsi="Verdana"/>
          <w:bCs/>
          <w:sz w:val="20"/>
          <w:szCs w:val="20"/>
          <w:lang w:val="nl-BE"/>
        </w:rPr>
        <w:t xml:space="preserve"> zal ingrijpen wanneer de eisen van het contract </w:t>
      </w:r>
      <w:r w:rsidR="00EF3D30" w:rsidRPr="007461BC">
        <w:rPr>
          <w:rFonts w:ascii="Verdana" w:hAnsi="Verdana"/>
          <w:bCs/>
          <w:sz w:val="20"/>
          <w:szCs w:val="20"/>
          <w:lang w:val="nl-BE"/>
        </w:rPr>
        <w:t xml:space="preserve">worden </w:t>
      </w:r>
      <w:r w:rsidRPr="007461BC">
        <w:rPr>
          <w:rFonts w:ascii="Verdana" w:hAnsi="Verdana"/>
          <w:bCs/>
          <w:sz w:val="20"/>
          <w:szCs w:val="20"/>
          <w:lang w:val="nl-BE"/>
        </w:rPr>
        <w:t>geschonden.</w:t>
      </w:r>
    </w:p>
    <w:p w:rsidR="007461BC" w:rsidRPr="007461BC" w:rsidRDefault="007461BC" w:rsidP="007461BC">
      <w:pPr>
        <w:widowControl w:val="0"/>
        <w:autoSpaceDE w:val="0"/>
        <w:autoSpaceDN w:val="0"/>
        <w:adjustRightInd w:val="0"/>
        <w:ind w:left="284"/>
        <w:rPr>
          <w:rFonts w:ascii="Verdana" w:hAnsi="Verdana"/>
          <w:bCs/>
          <w:sz w:val="20"/>
          <w:szCs w:val="20"/>
          <w:lang w:val="nl-BE"/>
        </w:rPr>
      </w:pPr>
    </w:p>
    <w:p w:rsidR="007461BC" w:rsidRPr="007461BC" w:rsidRDefault="007461BC" w:rsidP="00EF3D30">
      <w:pPr>
        <w:pStyle w:val="Lijstalinea"/>
        <w:numPr>
          <w:ilvl w:val="0"/>
          <w:numId w:val="6"/>
        </w:numPr>
        <w:jc w:val="both"/>
        <w:rPr>
          <w:rFonts w:ascii="Verdana" w:hAnsi="Verdana" w:cs="Arial"/>
          <w:sz w:val="20"/>
          <w:szCs w:val="20"/>
          <w:lang w:val="nl-BE" w:eastAsia="nl-BE"/>
        </w:rPr>
      </w:pPr>
      <w:r w:rsidRPr="007461BC">
        <w:rPr>
          <w:rFonts w:ascii="Verdana" w:hAnsi="Verdana"/>
          <w:bCs/>
          <w:sz w:val="20"/>
          <w:szCs w:val="20"/>
          <w:lang w:val="nl-BE"/>
        </w:rPr>
        <w:t xml:space="preserve">De kostprijs van het proefproject is niet significant hoger dan gelijkaardige werken en de </w:t>
      </w:r>
      <w:r w:rsidR="00EF3D30">
        <w:rPr>
          <w:rFonts w:ascii="Verdana" w:hAnsi="Verdana"/>
          <w:bCs/>
          <w:sz w:val="20"/>
          <w:szCs w:val="20"/>
          <w:lang w:val="nl-BE"/>
        </w:rPr>
        <w:t xml:space="preserve">inschrijvingsprijs bedraagt </w:t>
      </w:r>
      <w:r w:rsidRPr="007461BC">
        <w:rPr>
          <w:rFonts w:ascii="Verdana" w:hAnsi="Verdana" w:cs="Arial"/>
          <w:sz w:val="20"/>
          <w:szCs w:val="20"/>
          <w:lang w:val="nl-BE" w:eastAsia="nl-BE"/>
        </w:rPr>
        <w:t>6.813.465,35</w:t>
      </w:r>
      <w:r w:rsidR="00EF3D30">
        <w:rPr>
          <w:rFonts w:ascii="Verdana" w:hAnsi="Verdana" w:cs="Arial"/>
          <w:sz w:val="20"/>
          <w:szCs w:val="20"/>
          <w:lang w:val="nl-BE" w:eastAsia="nl-BE"/>
        </w:rPr>
        <w:t xml:space="preserve"> euro</w:t>
      </w:r>
      <w:r w:rsidRPr="007461BC">
        <w:rPr>
          <w:rFonts w:ascii="Verdana" w:hAnsi="Verdana" w:cs="Arial"/>
          <w:sz w:val="20"/>
          <w:szCs w:val="20"/>
          <w:lang w:val="nl-BE" w:eastAsia="nl-BE"/>
        </w:rPr>
        <w:t xml:space="preserve"> (incl. BTW).</w:t>
      </w:r>
    </w:p>
    <w:p w:rsidR="007461BC" w:rsidRPr="007461BC" w:rsidRDefault="007461BC" w:rsidP="007461BC">
      <w:pPr>
        <w:widowControl w:val="0"/>
        <w:autoSpaceDE w:val="0"/>
        <w:autoSpaceDN w:val="0"/>
        <w:adjustRightInd w:val="0"/>
        <w:rPr>
          <w:rFonts w:ascii="Verdana" w:hAnsi="Verdana"/>
          <w:bCs/>
          <w:sz w:val="20"/>
          <w:szCs w:val="20"/>
          <w:lang w:val="nl-BE"/>
        </w:rPr>
      </w:pPr>
    </w:p>
    <w:p w:rsidR="007461BC" w:rsidRPr="007461BC" w:rsidRDefault="007461BC" w:rsidP="00EF3D30">
      <w:pPr>
        <w:pStyle w:val="Lijstalinea"/>
        <w:widowControl w:val="0"/>
        <w:numPr>
          <w:ilvl w:val="0"/>
          <w:numId w:val="6"/>
        </w:numPr>
        <w:autoSpaceDE w:val="0"/>
        <w:autoSpaceDN w:val="0"/>
        <w:adjustRightInd w:val="0"/>
        <w:jc w:val="both"/>
        <w:rPr>
          <w:rFonts w:ascii="Verdana" w:hAnsi="Verdana"/>
          <w:bCs/>
          <w:sz w:val="20"/>
          <w:szCs w:val="20"/>
          <w:lang w:val="nl-BE"/>
        </w:rPr>
      </w:pPr>
      <w:r w:rsidRPr="007461BC">
        <w:rPr>
          <w:rFonts w:ascii="Verdana" w:hAnsi="Verdana"/>
          <w:bCs/>
          <w:sz w:val="20"/>
          <w:szCs w:val="20"/>
          <w:lang w:val="nl-BE"/>
        </w:rPr>
        <w:t xml:space="preserve">Het dossier van de werken op de A17 was de eerste geschikte locatie die in aanmerking kwam voor het proefproject van de verlengde waarborg. </w:t>
      </w:r>
    </w:p>
    <w:bookmarkEnd w:id="0"/>
    <w:p w:rsidR="007461BC" w:rsidRPr="007461BC" w:rsidRDefault="007461BC" w:rsidP="007461BC">
      <w:pPr>
        <w:rPr>
          <w:rFonts w:ascii="Verdana" w:hAnsi="Verdana"/>
          <w:sz w:val="20"/>
          <w:szCs w:val="20"/>
          <w:lang w:val="nl-BE"/>
        </w:rPr>
      </w:pPr>
    </w:p>
    <w:sectPr w:rsidR="007461BC" w:rsidRPr="007461BC" w:rsidSect="000976E9">
      <w:type w:val="continuous"/>
      <w:pgSz w:w="11906" w:h="16838"/>
      <w:pgMar w:top="1417" w:right="1417" w:bottom="1417" w:left="1417" w:header="708" w:footer="708"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35121"/>
    <w:multiLevelType w:val="hybridMultilevel"/>
    <w:tmpl w:val="53D237B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nsid w:val="0DFE7E5C"/>
    <w:multiLevelType w:val="hybridMultilevel"/>
    <w:tmpl w:val="48ECE23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nsid w:val="3E9A52B4"/>
    <w:multiLevelType w:val="hybridMultilevel"/>
    <w:tmpl w:val="2600357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nsid w:val="61857B5C"/>
    <w:multiLevelType w:val="multilevel"/>
    <w:tmpl w:val="42948E20"/>
    <w:lvl w:ilvl="0">
      <w:start w:val="1"/>
      <w:numFmt w:val="lowerLetter"/>
      <w:lvlText w:val="%1)"/>
      <w:lvlJc w:val="left"/>
      <w:pPr>
        <w:tabs>
          <w:tab w:val="num" w:pos="757"/>
        </w:tabs>
        <w:ind w:left="757" w:hanging="397"/>
      </w:pPr>
      <w:rPr>
        <w:rFonts w:hint="default"/>
      </w:rPr>
    </w:lvl>
    <w:lvl w:ilvl="1">
      <w:start w:val="1"/>
      <w:numFmt w:val="lowerLetter"/>
      <w:lvlText w:val="%2)"/>
      <w:lvlJc w:val="left"/>
      <w:pPr>
        <w:tabs>
          <w:tab w:val="num" w:pos="1040"/>
        </w:tabs>
        <w:ind w:left="1040" w:hanging="453"/>
      </w:pPr>
      <w:rPr>
        <w:rFonts w:hint="default"/>
      </w:rPr>
    </w:lvl>
    <w:lvl w:ilvl="2">
      <w:start w:val="1"/>
      <w:numFmt w:val="lowerLetter"/>
      <w:lvlText w:val="%3)"/>
      <w:lvlJc w:val="left"/>
      <w:pPr>
        <w:tabs>
          <w:tab w:val="num" w:pos="1324"/>
        </w:tabs>
        <w:ind w:left="1324" w:hanging="510"/>
      </w:pPr>
      <w:rPr>
        <w:rFonts w:hint="default"/>
      </w:rPr>
    </w:lvl>
    <w:lvl w:ilvl="3">
      <w:start w:val="1"/>
      <w:numFmt w:val="lowerLetter"/>
      <w:lvlText w:val="%4)"/>
      <w:lvlJc w:val="left"/>
      <w:pPr>
        <w:tabs>
          <w:tab w:val="num" w:pos="1097"/>
        </w:tabs>
        <w:ind w:left="1664" w:hanging="567"/>
      </w:pPr>
      <w:rPr>
        <w:rFonts w:hint="default"/>
      </w:rPr>
    </w:lvl>
    <w:lvl w:ilvl="4">
      <w:start w:val="1"/>
      <w:numFmt w:val="lowerLetter"/>
      <w:lvlText w:val="%5)"/>
      <w:lvlJc w:val="left"/>
      <w:pPr>
        <w:tabs>
          <w:tab w:val="num" w:pos="1664"/>
        </w:tabs>
        <w:ind w:left="1948" w:hanging="567"/>
      </w:pPr>
      <w:rPr>
        <w:rFonts w:hint="default"/>
      </w:rPr>
    </w:lvl>
    <w:lvl w:ilvl="5">
      <w:start w:val="1"/>
      <w:numFmt w:val="lowerLetter"/>
      <w:lvlText w:val="%6)"/>
      <w:lvlJc w:val="left"/>
      <w:pPr>
        <w:tabs>
          <w:tab w:val="num" w:pos="2118"/>
        </w:tabs>
        <w:ind w:left="2174" w:hanging="510"/>
      </w:pPr>
      <w:rPr>
        <w:rFonts w:hint="default"/>
      </w:rPr>
    </w:lvl>
    <w:lvl w:ilvl="6">
      <w:start w:val="1"/>
      <w:numFmt w:val="lowerLetter"/>
      <w:lvlText w:val="%7)"/>
      <w:lvlJc w:val="left"/>
      <w:pPr>
        <w:tabs>
          <w:tab w:val="num" w:pos="2458"/>
        </w:tabs>
        <w:ind w:left="2515" w:hanging="567"/>
      </w:pPr>
      <w:rPr>
        <w:rFonts w:hint="default"/>
      </w:rPr>
    </w:lvl>
    <w:lvl w:ilvl="7">
      <w:start w:val="1"/>
      <w:numFmt w:val="lowerLetter"/>
      <w:lvlText w:val="%8)"/>
      <w:lvlJc w:val="left"/>
      <w:pPr>
        <w:tabs>
          <w:tab w:val="num" w:pos="2798"/>
        </w:tabs>
        <w:ind w:left="2855" w:hanging="567"/>
      </w:pPr>
      <w:rPr>
        <w:rFonts w:hint="default"/>
      </w:rPr>
    </w:lvl>
    <w:lvl w:ilvl="8">
      <w:start w:val="1"/>
      <w:numFmt w:val="lowerLetter"/>
      <w:lvlText w:val="%9)"/>
      <w:lvlJc w:val="left"/>
      <w:pPr>
        <w:tabs>
          <w:tab w:val="num" w:pos="2968"/>
        </w:tabs>
        <w:ind w:left="3025" w:hanging="454"/>
      </w:pPr>
      <w:rPr>
        <w:rFonts w:hint="default"/>
      </w:rPr>
    </w:lvl>
  </w:abstractNum>
  <w:abstractNum w:abstractNumId="4">
    <w:nsid w:val="740A0306"/>
    <w:multiLevelType w:val="hybridMultilevel"/>
    <w:tmpl w:val="6F36F066"/>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num w:numId="1">
    <w:abstractNumId w:val="3"/>
  </w:num>
  <w:num w:numId="2">
    <w:abstractNumId w:val="3"/>
  </w:num>
  <w:num w:numId="3">
    <w:abstractNumId w:val="1"/>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E8C"/>
    <w:rsid w:val="0000543A"/>
    <w:rsid w:val="000976E9"/>
    <w:rsid w:val="000C4E8C"/>
    <w:rsid w:val="000F3532"/>
    <w:rsid w:val="00104DB8"/>
    <w:rsid w:val="00210C07"/>
    <w:rsid w:val="002346BF"/>
    <w:rsid w:val="00301372"/>
    <w:rsid w:val="00326A58"/>
    <w:rsid w:val="0034294A"/>
    <w:rsid w:val="003855F4"/>
    <w:rsid w:val="003A470F"/>
    <w:rsid w:val="003E46D5"/>
    <w:rsid w:val="0049372C"/>
    <w:rsid w:val="0056360C"/>
    <w:rsid w:val="005D5073"/>
    <w:rsid w:val="005E38CA"/>
    <w:rsid w:val="006563FB"/>
    <w:rsid w:val="0069528B"/>
    <w:rsid w:val="0071248C"/>
    <w:rsid w:val="007252C7"/>
    <w:rsid w:val="007461BC"/>
    <w:rsid w:val="0075030D"/>
    <w:rsid w:val="007C07F4"/>
    <w:rsid w:val="008B102E"/>
    <w:rsid w:val="008D1BFB"/>
    <w:rsid w:val="008D5DB4"/>
    <w:rsid w:val="00932B48"/>
    <w:rsid w:val="009347E0"/>
    <w:rsid w:val="00990F51"/>
    <w:rsid w:val="009D7043"/>
    <w:rsid w:val="00A51FBA"/>
    <w:rsid w:val="00AE4255"/>
    <w:rsid w:val="00AF015F"/>
    <w:rsid w:val="00B45EB2"/>
    <w:rsid w:val="00BE425A"/>
    <w:rsid w:val="00C86621"/>
    <w:rsid w:val="00C91441"/>
    <w:rsid w:val="00D02FE6"/>
    <w:rsid w:val="00D71D99"/>
    <w:rsid w:val="00D754F2"/>
    <w:rsid w:val="00DB41C0"/>
    <w:rsid w:val="00DC4DB6"/>
    <w:rsid w:val="00E55200"/>
    <w:rsid w:val="00E82B6D"/>
    <w:rsid w:val="00E85C8D"/>
    <w:rsid w:val="00EB5F47"/>
    <w:rsid w:val="00ED4AD8"/>
    <w:rsid w:val="00EE66C6"/>
    <w:rsid w:val="00EF3D30"/>
    <w:rsid w:val="00F4240B"/>
    <w:rsid w:val="00FA29D6"/>
    <w:rsid w:val="00FB7BA4"/>
    <w:rsid w:val="00FD5BF4"/>
    <w:rsid w:val="00FE54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B41C0"/>
    <w:rPr>
      <w:sz w:val="22"/>
      <w:szCs w:val="24"/>
      <w:lang w:val="nl-NL" w:eastAsia="nl-NL"/>
    </w:rPr>
  </w:style>
  <w:style w:type="paragraph" w:styleId="Kop1">
    <w:name w:val="heading 1"/>
    <w:basedOn w:val="Standaard"/>
    <w:next w:val="Standaard"/>
    <w:qFormat/>
    <w:rsid w:val="00FD5BF4"/>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FD5BF4"/>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FD5BF4"/>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NotaKenmerk">
    <w:name w:val="NotaKenmerk"/>
    <w:basedOn w:val="Standaard"/>
    <w:next w:val="Standaard"/>
    <w:rsid w:val="00BE425A"/>
    <w:pPr>
      <w:tabs>
        <w:tab w:val="right" w:pos="2700"/>
        <w:tab w:val="left" w:pos="2880"/>
      </w:tabs>
    </w:pPr>
    <w:rPr>
      <w:i/>
      <w:lang w:val="nl-BE"/>
    </w:rPr>
  </w:style>
  <w:style w:type="paragraph" w:customStyle="1" w:styleId="NotaDirectie">
    <w:name w:val="NotaDirectie"/>
    <w:basedOn w:val="Standaard"/>
    <w:next w:val="Standaard"/>
    <w:rsid w:val="00BE425A"/>
    <w:rPr>
      <w:i/>
      <w:lang w:val="nl-BE"/>
    </w:rPr>
  </w:style>
  <w:style w:type="paragraph" w:customStyle="1" w:styleId="NotaAan">
    <w:name w:val="NotaAan"/>
    <w:basedOn w:val="Standaard"/>
    <w:next w:val="Standaard"/>
    <w:rsid w:val="00BE425A"/>
    <w:rPr>
      <w:b/>
      <w:lang w:val="nl-BE"/>
    </w:rPr>
  </w:style>
  <w:style w:type="paragraph" w:styleId="Voettekst">
    <w:name w:val="footer"/>
    <w:basedOn w:val="Standaard"/>
    <w:next w:val="Standaard"/>
    <w:rsid w:val="00FE5406"/>
    <w:pPr>
      <w:widowControl w:val="0"/>
      <w:tabs>
        <w:tab w:val="center" w:pos="4536"/>
        <w:tab w:val="right" w:pos="9072"/>
      </w:tabs>
      <w:suppressAutoHyphens/>
      <w:spacing w:after="120"/>
      <w:jc w:val="right"/>
    </w:pPr>
    <w:rPr>
      <w:snapToGrid w:val="0"/>
      <w:sz w:val="20"/>
      <w:szCs w:val="20"/>
      <w:lang w:val="en-US"/>
    </w:rPr>
  </w:style>
  <w:style w:type="paragraph" w:customStyle="1" w:styleId="AntwoordNaamMinister">
    <w:name w:val="AntwoordNaamMinister"/>
    <w:basedOn w:val="Standaard"/>
    <w:link w:val="AntwoordNaamMinisterChar"/>
    <w:rsid w:val="00DB41C0"/>
    <w:rPr>
      <w:b/>
      <w:smallCaps/>
      <w:lang w:val="nl-BE"/>
    </w:rPr>
  </w:style>
  <w:style w:type="paragraph" w:customStyle="1" w:styleId="A-TitelMinister">
    <w:name w:val="A-TitelMinister"/>
    <w:basedOn w:val="Standaard"/>
    <w:rsid w:val="00DB41C0"/>
    <w:rPr>
      <w:smallCaps/>
      <w:szCs w:val="22"/>
      <w:lang w:val="nl-BE"/>
    </w:rPr>
  </w:style>
  <w:style w:type="character" w:customStyle="1" w:styleId="A-Indiener">
    <w:name w:val="A-Indiener"/>
    <w:rsid w:val="0071248C"/>
    <w:rPr>
      <w:b/>
      <w:smallCaps/>
    </w:rPr>
  </w:style>
  <w:style w:type="paragraph" w:customStyle="1" w:styleId="Opmaakprofiel1">
    <w:name w:val="Opmaakprofiel1"/>
    <w:basedOn w:val="Standaard"/>
    <w:rsid w:val="00B45EB2"/>
    <w:pPr>
      <w:widowControl w:val="0"/>
      <w:jc w:val="both"/>
    </w:pPr>
    <w:rPr>
      <w:snapToGrid w:val="0"/>
      <w:szCs w:val="20"/>
    </w:rPr>
  </w:style>
  <w:style w:type="paragraph" w:customStyle="1" w:styleId="LijstItemLetter">
    <w:name w:val="LijstItemLetter"/>
    <w:basedOn w:val="Standaard"/>
    <w:rsid w:val="00B45EB2"/>
    <w:pPr>
      <w:widowControl w:val="0"/>
      <w:jc w:val="both"/>
    </w:pPr>
    <w:rPr>
      <w:snapToGrid w:val="0"/>
      <w:szCs w:val="20"/>
    </w:rPr>
  </w:style>
  <w:style w:type="paragraph" w:customStyle="1" w:styleId="AgendaSamenstelling">
    <w:name w:val="AgendaSamenstelling"/>
    <w:basedOn w:val="Standaard"/>
    <w:rsid w:val="00DC4DB6"/>
    <w:pPr>
      <w:keepNext/>
      <w:keepLines/>
      <w:ind w:left="3125" w:hanging="3125"/>
      <w:jc w:val="both"/>
    </w:pPr>
    <w:rPr>
      <w:i/>
      <w:snapToGrid w:val="0"/>
      <w:spacing w:val="-3"/>
      <w:sz w:val="16"/>
      <w:szCs w:val="20"/>
    </w:rPr>
  </w:style>
  <w:style w:type="paragraph" w:customStyle="1" w:styleId="AgendaSamenstellingLeden">
    <w:name w:val="AgendaSamenstellingLeden"/>
    <w:basedOn w:val="AgendaSamenstelling"/>
    <w:rsid w:val="00DC4DB6"/>
    <w:rPr>
      <w:i w:val="0"/>
    </w:rPr>
  </w:style>
  <w:style w:type="paragraph" w:customStyle="1" w:styleId="A-NaamMinister">
    <w:name w:val="A-NaamMinister"/>
    <w:basedOn w:val="Standaard"/>
    <w:link w:val="A-NaamMinisterChar"/>
    <w:rsid w:val="000976E9"/>
    <w:rPr>
      <w:b/>
      <w:smallCaps/>
      <w:lang w:val="nl-BE"/>
    </w:rPr>
  </w:style>
  <w:style w:type="paragraph" w:customStyle="1" w:styleId="A-Lijn">
    <w:name w:val="A-Lijn"/>
    <w:basedOn w:val="Standaard"/>
    <w:rsid w:val="000976E9"/>
    <w:pPr>
      <w:pBdr>
        <w:top w:val="single" w:sz="4" w:space="1" w:color="auto"/>
      </w:pBdr>
    </w:pPr>
    <w:rPr>
      <w:smallCaps/>
      <w:szCs w:val="22"/>
      <w:lang w:val="nl-BE"/>
    </w:rPr>
  </w:style>
  <w:style w:type="paragraph" w:customStyle="1" w:styleId="A-Type">
    <w:name w:val="A-Type"/>
    <w:link w:val="A-TypeChar"/>
    <w:rsid w:val="000976E9"/>
    <w:rPr>
      <w:b/>
      <w:smallCaps/>
      <w:sz w:val="22"/>
      <w:szCs w:val="22"/>
      <w:lang w:eastAsia="nl-NL"/>
    </w:rPr>
  </w:style>
  <w:style w:type="character" w:customStyle="1" w:styleId="A-NaamMinisterChar">
    <w:name w:val="A-NaamMinister Char"/>
    <w:link w:val="A-NaamMinister"/>
    <w:rsid w:val="000976E9"/>
    <w:rPr>
      <w:b/>
      <w:smallCaps/>
      <w:sz w:val="22"/>
      <w:szCs w:val="24"/>
      <w:lang w:val="nl-BE" w:eastAsia="nl-NL" w:bidi="ar-SA"/>
    </w:rPr>
  </w:style>
  <w:style w:type="paragraph" w:customStyle="1" w:styleId="A-Gewonetekst">
    <w:name w:val="A-Gewone tekst"/>
    <w:link w:val="A-GewonetekstChar"/>
    <w:rsid w:val="000976E9"/>
    <w:rPr>
      <w:sz w:val="22"/>
      <w:szCs w:val="24"/>
      <w:lang w:eastAsia="nl-NL"/>
    </w:rPr>
  </w:style>
  <w:style w:type="character" w:customStyle="1" w:styleId="A-GewonetekstChar">
    <w:name w:val="A-Gewone tekst Char"/>
    <w:link w:val="A-Gewonetekst"/>
    <w:rsid w:val="000976E9"/>
    <w:rPr>
      <w:sz w:val="22"/>
      <w:szCs w:val="24"/>
      <w:lang w:val="nl-BE" w:eastAsia="nl-NL" w:bidi="ar-SA"/>
    </w:rPr>
  </w:style>
  <w:style w:type="character" w:customStyle="1" w:styleId="A-TypeChar">
    <w:name w:val="A-Type Char"/>
    <w:link w:val="A-Type"/>
    <w:rsid w:val="000976E9"/>
    <w:rPr>
      <w:b/>
      <w:smallCaps/>
      <w:sz w:val="22"/>
      <w:szCs w:val="22"/>
      <w:lang w:val="nl-BE" w:eastAsia="nl-NL" w:bidi="ar-SA"/>
    </w:rPr>
  </w:style>
  <w:style w:type="character" w:customStyle="1" w:styleId="AntwoordNaamMinisterChar">
    <w:name w:val="AntwoordNaamMinister Char"/>
    <w:link w:val="AntwoordNaamMinister"/>
    <w:rsid w:val="00DB41C0"/>
    <w:rPr>
      <w:b/>
      <w:smallCaps/>
      <w:sz w:val="22"/>
      <w:szCs w:val="24"/>
      <w:lang w:val="nl-BE" w:eastAsia="nl-NL" w:bidi="ar-SA"/>
    </w:rPr>
  </w:style>
  <w:style w:type="character" w:styleId="Tekstvantijdelijkeaanduiding">
    <w:name w:val="Placeholder Text"/>
    <w:basedOn w:val="Standaardalinea-lettertype"/>
    <w:uiPriority w:val="99"/>
    <w:semiHidden/>
    <w:rsid w:val="007C07F4"/>
    <w:rPr>
      <w:color w:val="808080"/>
    </w:rPr>
  </w:style>
  <w:style w:type="character" w:customStyle="1" w:styleId="Stijl1">
    <w:name w:val="Stijl1"/>
    <w:basedOn w:val="Standaardalinea-lettertype"/>
    <w:uiPriority w:val="1"/>
    <w:rsid w:val="007C07F4"/>
    <w:rPr>
      <w:rFonts w:ascii="Verdana" w:hAnsi="Verdana"/>
      <w:caps w:val="0"/>
      <w:smallCaps w:val="0"/>
      <w:strike w:val="0"/>
      <w:dstrike w:val="0"/>
      <w:vanish w:val="0"/>
      <w:color w:val="auto"/>
      <w:sz w:val="20"/>
      <w:vertAlign w:val="baseline"/>
    </w:rPr>
  </w:style>
  <w:style w:type="paragraph" w:styleId="Ballontekst">
    <w:name w:val="Balloon Text"/>
    <w:basedOn w:val="Standaard"/>
    <w:link w:val="BallontekstChar"/>
    <w:rsid w:val="00C86621"/>
    <w:rPr>
      <w:rFonts w:ascii="Tahoma" w:hAnsi="Tahoma" w:cs="Tahoma"/>
      <w:sz w:val="16"/>
      <w:szCs w:val="16"/>
    </w:rPr>
  </w:style>
  <w:style w:type="character" w:customStyle="1" w:styleId="BallontekstChar">
    <w:name w:val="Ballontekst Char"/>
    <w:basedOn w:val="Standaardalinea-lettertype"/>
    <w:link w:val="Ballontekst"/>
    <w:rsid w:val="00C86621"/>
    <w:rPr>
      <w:rFonts w:ascii="Tahoma" w:hAnsi="Tahoma" w:cs="Tahoma"/>
      <w:sz w:val="16"/>
      <w:szCs w:val="16"/>
      <w:lang w:val="nl-NL" w:eastAsia="nl-NL"/>
    </w:rPr>
  </w:style>
  <w:style w:type="paragraph" w:styleId="Lijstalinea">
    <w:name w:val="List Paragraph"/>
    <w:basedOn w:val="Standaard"/>
    <w:uiPriority w:val="34"/>
    <w:qFormat/>
    <w:rsid w:val="003E46D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B41C0"/>
    <w:rPr>
      <w:sz w:val="22"/>
      <w:szCs w:val="24"/>
      <w:lang w:val="nl-NL" w:eastAsia="nl-NL"/>
    </w:rPr>
  </w:style>
  <w:style w:type="paragraph" w:styleId="Kop1">
    <w:name w:val="heading 1"/>
    <w:basedOn w:val="Standaard"/>
    <w:next w:val="Standaard"/>
    <w:qFormat/>
    <w:rsid w:val="00FD5BF4"/>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FD5BF4"/>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FD5BF4"/>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NotaKenmerk">
    <w:name w:val="NotaKenmerk"/>
    <w:basedOn w:val="Standaard"/>
    <w:next w:val="Standaard"/>
    <w:rsid w:val="00BE425A"/>
    <w:pPr>
      <w:tabs>
        <w:tab w:val="right" w:pos="2700"/>
        <w:tab w:val="left" w:pos="2880"/>
      </w:tabs>
    </w:pPr>
    <w:rPr>
      <w:i/>
      <w:lang w:val="nl-BE"/>
    </w:rPr>
  </w:style>
  <w:style w:type="paragraph" w:customStyle="1" w:styleId="NotaDirectie">
    <w:name w:val="NotaDirectie"/>
    <w:basedOn w:val="Standaard"/>
    <w:next w:val="Standaard"/>
    <w:rsid w:val="00BE425A"/>
    <w:rPr>
      <w:i/>
      <w:lang w:val="nl-BE"/>
    </w:rPr>
  </w:style>
  <w:style w:type="paragraph" w:customStyle="1" w:styleId="NotaAan">
    <w:name w:val="NotaAan"/>
    <w:basedOn w:val="Standaard"/>
    <w:next w:val="Standaard"/>
    <w:rsid w:val="00BE425A"/>
    <w:rPr>
      <w:b/>
      <w:lang w:val="nl-BE"/>
    </w:rPr>
  </w:style>
  <w:style w:type="paragraph" w:styleId="Voettekst">
    <w:name w:val="footer"/>
    <w:basedOn w:val="Standaard"/>
    <w:next w:val="Standaard"/>
    <w:rsid w:val="00FE5406"/>
    <w:pPr>
      <w:widowControl w:val="0"/>
      <w:tabs>
        <w:tab w:val="center" w:pos="4536"/>
        <w:tab w:val="right" w:pos="9072"/>
      </w:tabs>
      <w:suppressAutoHyphens/>
      <w:spacing w:after="120"/>
      <w:jc w:val="right"/>
    </w:pPr>
    <w:rPr>
      <w:snapToGrid w:val="0"/>
      <w:sz w:val="20"/>
      <w:szCs w:val="20"/>
      <w:lang w:val="en-US"/>
    </w:rPr>
  </w:style>
  <w:style w:type="paragraph" w:customStyle="1" w:styleId="AntwoordNaamMinister">
    <w:name w:val="AntwoordNaamMinister"/>
    <w:basedOn w:val="Standaard"/>
    <w:link w:val="AntwoordNaamMinisterChar"/>
    <w:rsid w:val="00DB41C0"/>
    <w:rPr>
      <w:b/>
      <w:smallCaps/>
      <w:lang w:val="nl-BE"/>
    </w:rPr>
  </w:style>
  <w:style w:type="paragraph" w:customStyle="1" w:styleId="A-TitelMinister">
    <w:name w:val="A-TitelMinister"/>
    <w:basedOn w:val="Standaard"/>
    <w:rsid w:val="00DB41C0"/>
    <w:rPr>
      <w:smallCaps/>
      <w:szCs w:val="22"/>
      <w:lang w:val="nl-BE"/>
    </w:rPr>
  </w:style>
  <w:style w:type="character" w:customStyle="1" w:styleId="A-Indiener">
    <w:name w:val="A-Indiener"/>
    <w:rsid w:val="0071248C"/>
    <w:rPr>
      <w:b/>
      <w:smallCaps/>
    </w:rPr>
  </w:style>
  <w:style w:type="paragraph" w:customStyle="1" w:styleId="Opmaakprofiel1">
    <w:name w:val="Opmaakprofiel1"/>
    <w:basedOn w:val="Standaard"/>
    <w:rsid w:val="00B45EB2"/>
    <w:pPr>
      <w:widowControl w:val="0"/>
      <w:jc w:val="both"/>
    </w:pPr>
    <w:rPr>
      <w:snapToGrid w:val="0"/>
      <w:szCs w:val="20"/>
    </w:rPr>
  </w:style>
  <w:style w:type="paragraph" w:customStyle="1" w:styleId="LijstItemLetter">
    <w:name w:val="LijstItemLetter"/>
    <w:basedOn w:val="Standaard"/>
    <w:rsid w:val="00B45EB2"/>
    <w:pPr>
      <w:widowControl w:val="0"/>
      <w:jc w:val="both"/>
    </w:pPr>
    <w:rPr>
      <w:snapToGrid w:val="0"/>
      <w:szCs w:val="20"/>
    </w:rPr>
  </w:style>
  <w:style w:type="paragraph" w:customStyle="1" w:styleId="AgendaSamenstelling">
    <w:name w:val="AgendaSamenstelling"/>
    <w:basedOn w:val="Standaard"/>
    <w:rsid w:val="00DC4DB6"/>
    <w:pPr>
      <w:keepNext/>
      <w:keepLines/>
      <w:ind w:left="3125" w:hanging="3125"/>
      <w:jc w:val="both"/>
    </w:pPr>
    <w:rPr>
      <w:i/>
      <w:snapToGrid w:val="0"/>
      <w:spacing w:val="-3"/>
      <w:sz w:val="16"/>
      <w:szCs w:val="20"/>
    </w:rPr>
  </w:style>
  <w:style w:type="paragraph" w:customStyle="1" w:styleId="AgendaSamenstellingLeden">
    <w:name w:val="AgendaSamenstellingLeden"/>
    <w:basedOn w:val="AgendaSamenstelling"/>
    <w:rsid w:val="00DC4DB6"/>
    <w:rPr>
      <w:i w:val="0"/>
    </w:rPr>
  </w:style>
  <w:style w:type="paragraph" w:customStyle="1" w:styleId="A-NaamMinister">
    <w:name w:val="A-NaamMinister"/>
    <w:basedOn w:val="Standaard"/>
    <w:link w:val="A-NaamMinisterChar"/>
    <w:rsid w:val="000976E9"/>
    <w:rPr>
      <w:b/>
      <w:smallCaps/>
      <w:lang w:val="nl-BE"/>
    </w:rPr>
  </w:style>
  <w:style w:type="paragraph" w:customStyle="1" w:styleId="A-Lijn">
    <w:name w:val="A-Lijn"/>
    <w:basedOn w:val="Standaard"/>
    <w:rsid w:val="000976E9"/>
    <w:pPr>
      <w:pBdr>
        <w:top w:val="single" w:sz="4" w:space="1" w:color="auto"/>
      </w:pBdr>
    </w:pPr>
    <w:rPr>
      <w:smallCaps/>
      <w:szCs w:val="22"/>
      <w:lang w:val="nl-BE"/>
    </w:rPr>
  </w:style>
  <w:style w:type="paragraph" w:customStyle="1" w:styleId="A-Type">
    <w:name w:val="A-Type"/>
    <w:link w:val="A-TypeChar"/>
    <w:rsid w:val="000976E9"/>
    <w:rPr>
      <w:b/>
      <w:smallCaps/>
      <w:sz w:val="22"/>
      <w:szCs w:val="22"/>
      <w:lang w:eastAsia="nl-NL"/>
    </w:rPr>
  </w:style>
  <w:style w:type="character" w:customStyle="1" w:styleId="A-NaamMinisterChar">
    <w:name w:val="A-NaamMinister Char"/>
    <w:link w:val="A-NaamMinister"/>
    <w:rsid w:val="000976E9"/>
    <w:rPr>
      <w:b/>
      <w:smallCaps/>
      <w:sz w:val="22"/>
      <w:szCs w:val="24"/>
      <w:lang w:val="nl-BE" w:eastAsia="nl-NL" w:bidi="ar-SA"/>
    </w:rPr>
  </w:style>
  <w:style w:type="paragraph" w:customStyle="1" w:styleId="A-Gewonetekst">
    <w:name w:val="A-Gewone tekst"/>
    <w:link w:val="A-GewonetekstChar"/>
    <w:rsid w:val="000976E9"/>
    <w:rPr>
      <w:sz w:val="22"/>
      <w:szCs w:val="24"/>
      <w:lang w:eastAsia="nl-NL"/>
    </w:rPr>
  </w:style>
  <w:style w:type="character" w:customStyle="1" w:styleId="A-GewonetekstChar">
    <w:name w:val="A-Gewone tekst Char"/>
    <w:link w:val="A-Gewonetekst"/>
    <w:rsid w:val="000976E9"/>
    <w:rPr>
      <w:sz w:val="22"/>
      <w:szCs w:val="24"/>
      <w:lang w:val="nl-BE" w:eastAsia="nl-NL" w:bidi="ar-SA"/>
    </w:rPr>
  </w:style>
  <w:style w:type="character" w:customStyle="1" w:styleId="A-TypeChar">
    <w:name w:val="A-Type Char"/>
    <w:link w:val="A-Type"/>
    <w:rsid w:val="000976E9"/>
    <w:rPr>
      <w:b/>
      <w:smallCaps/>
      <w:sz w:val="22"/>
      <w:szCs w:val="22"/>
      <w:lang w:val="nl-BE" w:eastAsia="nl-NL" w:bidi="ar-SA"/>
    </w:rPr>
  </w:style>
  <w:style w:type="character" w:customStyle="1" w:styleId="AntwoordNaamMinisterChar">
    <w:name w:val="AntwoordNaamMinister Char"/>
    <w:link w:val="AntwoordNaamMinister"/>
    <w:rsid w:val="00DB41C0"/>
    <w:rPr>
      <w:b/>
      <w:smallCaps/>
      <w:sz w:val="22"/>
      <w:szCs w:val="24"/>
      <w:lang w:val="nl-BE" w:eastAsia="nl-NL" w:bidi="ar-SA"/>
    </w:rPr>
  </w:style>
  <w:style w:type="character" w:styleId="Tekstvantijdelijkeaanduiding">
    <w:name w:val="Placeholder Text"/>
    <w:basedOn w:val="Standaardalinea-lettertype"/>
    <w:uiPriority w:val="99"/>
    <w:semiHidden/>
    <w:rsid w:val="007C07F4"/>
    <w:rPr>
      <w:color w:val="808080"/>
    </w:rPr>
  </w:style>
  <w:style w:type="character" w:customStyle="1" w:styleId="Stijl1">
    <w:name w:val="Stijl1"/>
    <w:basedOn w:val="Standaardalinea-lettertype"/>
    <w:uiPriority w:val="1"/>
    <w:rsid w:val="007C07F4"/>
    <w:rPr>
      <w:rFonts w:ascii="Verdana" w:hAnsi="Verdana"/>
      <w:caps w:val="0"/>
      <w:smallCaps w:val="0"/>
      <w:strike w:val="0"/>
      <w:dstrike w:val="0"/>
      <w:vanish w:val="0"/>
      <w:color w:val="auto"/>
      <w:sz w:val="20"/>
      <w:vertAlign w:val="baseline"/>
    </w:rPr>
  </w:style>
  <w:style w:type="paragraph" w:styleId="Ballontekst">
    <w:name w:val="Balloon Text"/>
    <w:basedOn w:val="Standaard"/>
    <w:link w:val="BallontekstChar"/>
    <w:rsid w:val="00C86621"/>
    <w:rPr>
      <w:rFonts w:ascii="Tahoma" w:hAnsi="Tahoma" w:cs="Tahoma"/>
      <w:sz w:val="16"/>
      <w:szCs w:val="16"/>
    </w:rPr>
  </w:style>
  <w:style w:type="character" w:customStyle="1" w:styleId="BallontekstChar">
    <w:name w:val="Ballontekst Char"/>
    <w:basedOn w:val="Standaardalinea-lettertype"/>
    <w:link w:val="Ballontekst"/>
    <w:rsid w:val="00C86621"/>
    <w:rPr>
      <w:rFonts w:ascii="Tahoma" w:hAnsi="Tahoma" w:cs="Tahoma"/>
      <w:sz w:val="16"/>
      <w:szCs w:val="16"/>
      <w:lang w:val="nl-NL" w:eastAsia="nl-NL"/>
    </w:rPr>
  </w:style>
  <w:style w:type="paragraph" w:styleId="Lijstalinea">
    <w:name w:val="List Paragraph"/>
    <w:basedOn w:val="Standaard"/>
    <w:uiPriority w:val="34"/>
    <w:qFormat/>
    <w:rsid w:val="003E46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be\Local%20Settings\Temp\SchrVr-antwoord8.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9"/>
        <w:category>
          <w:name w:val="Algemeen"/>
          <w:gallery w:val="placeholder"/>
        </w:category>
        <w:types>
          <w:type w:val="bbPlcHdr"/>
        </w:types>
        <w:behaviors>
          <w:behavior w:val="content"/>
        </w:behaviors>
        <w:guid w:val="{B8730111-30AB-49F2-9285-8FE183573256}"/>
      </w:docPartPr>
      <w:docPartBody>
        <w:p w:rsidR="000B4FD2" w:rsidRDefault="00026AA1">
          <w:r w:rsidRPr="003B4B36">
            <w:rPr>
              <w:rStyle w:val="Tekstvantijdelijkeaanduiding"/>
            </w:rPr>
            <w:t>Kies een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AA1"/>
    <w:rsid w:val="00026AA1"/>
    <w:rsid w:val="000B4FD2"/>
    <w:rsid w:val="00471D22"/>
    <w:rsid w:val="005F6DBD"/>
    <w:rsid w:val="00F7270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026AA1"/>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026AA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2D09CB-1540-4260-A1B4-C689F30E9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SchrVr-antwoord8.dot</Template>
  <TotalTime>0</TotalTime>
  <Pages>1</Pages>
  <Words>427</Words>
  <Characters>2352</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Antwoord op Schriftelijke Vraag</vt:lpstr>
    </vt:vector>
  </TitlesOfParts>
  <Company>Vlaams Parlement</Company>
  <LinksUpToDate>false</LinksUpToDate>
  <CharactersWithSpaces>2774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dc:title>
  <dc:subject>Antwoord op Schriftelijke Vraag</dc:subject>
  <dc:creator>Marc Beckers</dc:creator>
  <cp:lastModifiedBy>Mer-Van-A</cp:lastModifiedBy>
  <cp:revision>2</cp:revision>
  <cp:lastPrinted>2015-01-21T13:26:00Z</cp:lastPrinted>
  <dcterms:created xsi:type="dcterms:W3CDTF">2015-02-06T13:15:00Z</dcterms:created>
  <dcterms:modified xsi:type="dcterms:W3CDTF">2015-02-06T13:15:00Z</dcterms:modified>
</cp:coreProperties>
</file>