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97B9" w14:textId="77777777" w:rsidR="00F45198" w:rsidRPr="00E650AD" w:rsidRDefault="00F45198" w:rsidP="00F37183">
      <w:pPr>
        <w:rPr>
          <w:rFonts w:ascii="Lucida Sans" w:hAnsi="Lucida Sans" w:cs="Arial"/>
          <w:b/>
          <w:bCs/>
        </w:rPr>
      </w:pPr>
    </w:p>
    <w:p w14:paraId="62267B45" w14:textId="4C29B716" w:rsidR="00F37183" w:rsidRPr="00E650AD" w:rsidRDefault="00F37183" w:rsidP="00F37183">
      <w:pPr>
        <w:rPr>
          <w:rFonts w:ascii="Lucida Sans" w:hAnsi="Lucida Sans" w:cs="Arial"/>
          <w:b/>
          <w:bCs/>
        </w:rPr>
      </w:pPr>
      <w:r w:rsidRPr="00E650AD">
        <w:rPr>
          <w:rFonts w:ascii="Lucida Sans" w:hAnsi="Lucida Sans" w:cs="Arial"/>
          <w:b/>
          <w:bCs/>
        </w:rPr>
        <w:t xml:space="preserve">Vraag om uitleg aan Vlaams minister van Mobiliteit en Openbare Werken, Lydia Peeters omtrent </w:t>
      </w:r>
      <w:proofErr w:type="spellStart"/>
      <w:r w:rsidRPr="00E650AD">
        <w:rPr>
          <w:rFonts w:ascii="Lucida Sans" w:hAnsi="Lucida Sans" w:cs="Arial"/>
          <w:b/>
          <w:bCs/>
        </w:rPr>
        <w:t>interfederale</w:t>
      </w:r>
      <w:proofErr w:type="spellEnd"/>
      <w:r w:rsidRPr="00E650AD">
        <w:rPr>
          <w:rFonts w:ascii="Lucida Sans" w:hAnsi="Lucida Sans" w:cs="Arial"/>
          <w:b/>
          <w:bCs/>
        </w:rPr>
        <w:t xml:space="preserve"> relanceplan – </w:t>
      </w:r>
      <w:r w:rsidR="00F45198" w:rsidRPr="00E650AD">
        <w:rPr>
          <w:rFonts w:ascii="Lucida Sans" w:hAnsi="Lucida Sans" w:cs="Arial"/>
          <w:b/>
          <w:bCs/>
        </w:rPr>
        <w:t>groene wegeninfrastructuur</w:t>
      </w:r>
    </w:p>
    <w:p w14:paraId="12EDE163" w14:textId="4AEC5919" w:rsidR="00F37183" w:rsidRPr="00E650AD" w:rsidRDefault="00F37183" w:rsidP="00F37183">
      <w:pPr>
        <w:rPr>
          <w:rFonts w:ascii="Lucida Sans" w:hAnsi="Lucida Sans" w:cs="Arial"/>
        </w:rPr>
      </w:pPr>
    </w:p>
    <w:p w14:paraId="6822EE85" w14:textId="77777777" w:rsidR="00F37183" w:rsidRPr="00E650AD" w:rsidRDefault="00F37183" w:rsidP="00F37183">
      <w:pPr>
        <w:rPr>
          <w:rFonts w:ascii="Lucida Sans" w:hAnsi="Lucida Sans" w:cs="Arial"/>
        </w:rPr>
      </w:pPr>
    </w:p>
    <w:p w14:paraId="7CBB5F56" w14:textId="576B561B" w:rsidR="00E31518" w:rsidRPr="00E650AD" w:rsidRDefault="00F37183" w:rsidP="00F37183">
      <w:pPr>
        <w:rPr>
          <w:rFonts w:ascii="Lucida Sans" w:hAnsi="Lucida Sans" w:cs="Arial"/>
        </w:rPr>
      </w:pPr>
      <w:r w:rsidRPr="00E650AD">
        <w:rPr>
          <w:rFonts w:ascii="Lucida Sans" w:hAnsi="Lucida Sans" w:cs="Arial"/>
        </w:rPr>
        <w:t xml:space="preserve">De relanceplannen krijgen nu concreet vorm op de diverse beleidsniveaus. </w:t>
      </w:r>
      <w:proofErr w:type="spellStart"/>
      <w:r w:rsidRPr="00E650AD">
        <w:rPr>
          <w:rFonts w:ascii="Lucida Sans" w:hAnsi="Lucida Sans" w:cs="Arial"/>
        </w:rPr>
        <w:t>Voka</w:t>
      </w:r>
      <w:proofErr w:type="spellEnd"/>
      <w:r w:rsidRPr="00E650AD">
        <w:rPr>
          <w:rFonts w:ascii="Lucida Sans" w:hAnsi="Lucida Sans" w:cs="Arial"/>
        </w:rPr>
        <w:t xml:space="preserve"> - Kamer van Koophandel West-Vlaanderen kon een aantal fiches van het </w:t>
      </w:r>
      <w:proofErr w:type="spellStart"/>
      <w:r w:rsidRPr="00E650AD">
        <w:rPr>
          <w:rFonts w:ascii="Lucida Sans" w:hAnsi="Lucida Sans" w:cs="Arial"/>
        </w:rPr>
        <w:t>interfederale</w:t>
      </w:r>
      <w:proofErr w:type="spellEnd"/>
      <w:r w:rsidRPr="00E650AD">
        <w:rPr>
          <w:rFonts w:ascii="Lucida Sans" w:hAnsi="Lucida Sans" w:cs="Arial"/>
        </w:rPr>
        <w:t xml:space="preserve"> relanceplan inkijken.</w:t>
      </w:r>
      <w:r w:rsidR="008B61EE" w:rsidRPr="00E650AD">
        <w:rPr>
          <w:rFonts w:ascii="Lucida Sans" w:hAnsi="Lucida Sans"/>
        </w:rPr>
        <w:t xml:space="preserve"> </w:t>
      </w:r>
      <w:r w:rsidRPr="00E650AD">
        <w:rPr>
          <w:rFonts w:ascii="Lucida Sans" w:hAnsi="Lucida Sans" w:cs="Arial"/>
        </w:rPr>
        <w:t>D</w:t>
      </w:r>
      <w:r w:rsidRPr="00E650AD">
        <w:rPr>
          <w:rFonts w:ascii="Lucida Sans" w:hAnsi="Lucida Sans" w:cs="Arial"/>
        </w:rPr>
        <w:t>i</w:t>
      </w:r>
      <w:r w:rsidRPr="00E650AD">
        <w:rPr>
          <w:rFonts w:ascii="Lucida Sans" w:hAnsi="Lucida Sans" w:cs="Arial"/>
        </w:rPr>
        <w:t xml:space="preserve">e plannen zijn bijzonder belangrijk om een constructieve uitweg te bieden uit de huidige crisis. Het investeren in productieve investeringen als overheid </w:t>
      </w:r>
      <w:r w:rsidRPr="00E650AD">
        <w:rPr>
          <w:rFonts w:ascii="Lucida Sans" w:hAnsi="Lucida Sans" w:cs="Arial"/>
        </w:rPr>
        <w:t xml:space="preserve">kan alleen maar aangemoedigd worden. Als </w:t>
      </w:r>
      <w:r w:rsidR="002832F0" w:rsidRPr="00E650AD">
        <w:rPr>
          <w:rFonts w:ascii="Lucida Sans" w:hAnsi="Lucida Sans" w:cs="Arial"/>
        </w:rPr>
        <w:t>p</w:t>
      </w:r>
      <w:r w:rsidRPr="00E650AD">
        <w:rPr>
          <w:rFonts w:ascii="Lucida Sans" w:hAnsi="Lucida Sans" w:cs="Arial"/>
        </w:rPr>
        <w:t xml:space="preserve">arlementslid </w:t>
      </w:r>
      <w:r w:rsidR="002832F0" w:rsidRPr="00E650AD">
        <w:rPr>
          <w:rFonts w:ascii="Lucida Sans" w:hAnsi="Lucida Sans" w:cs="Arial"/>
        </w:rPr>
        <w:t xml:space="preserve">en deel van de commissie Mobiliteit </w:t>
      </w:r>
      <w:r w:rsidRPr="00E650AD">
        <w:rPr>
          <w:rFonts w:ascii="Lucida Sans" w:hAnsi="Lucida Sans" w:cs="Arial"/>
        </w:rPr>
        <w:t xml:space="preserve">doe ik dat uiteraard ook. </w:t>
      </w:r>
      <w:r w:rsidRPr="00E650AD">
        <w:rPr>
          <w:rFonts w:ascii="Lucida Sans" w:hAnsi="Lucida Sans" w:cs="Arial"/>
        </w:rPr>
        <w:t xml:space="preserve"> </w:t>
      </w:r>
      <w:r w:rsidRPr="00E650AD">
        <w:rPr>
          <w:rFonts w:ascii="Lucida Sans" w:hAnsi="Lucida Sans" w:cs="Arial"/>
        </w:rPr>
        <w:t>De projecten die op til staan zijn goed voor heel wat actoren</w:t>
      </w:r>
      <w:r w:rsidR="00E31518" w:rsidRPr="00E650AD">
        <w:rPr>
          <w:rFonts w:ascii="Lucida Sans" w:hAnsi="Lucida Sans" w:cs="Arial"/>
        </w:rPr>
        <w:t xml:space="preserve">. </w:t>
      </w:r>
    </w:p>
    <w:p w14:paraId="7AA4BAEE" w14:textId="77777777" w:rsidR="00F37183" w:rsidRPr="00E650AD" w:rsidRDefault="00F37183" w:rsidP="00F37183">
      <w:pPr>
        <w:rPr>
          <w:rFonts w:ascii="Lucida Sans" w:hAnsi="Lucida Sans"/>
        </w:rPr>
      </w:pPr>
      <w:r w:rsidRPr="00E650AD">
        <w:rPr>
          <w:rFonts w:ascii="Lucida Sans" w:hAnsi="Lucida Sans" w:cs="Arial"/>
        </w:rPr>
        <w:t> </w:t>
      </w:r>
    </w:p>
    <w:p w14:paraId="32040D26" w14:textId="6DC5E50B" w:rsidR="00F45198" w:rsidRPr="00E650AD" w:rsidRDefault="00F37183" w:rsidP="00F45198">
      <w:pPr>
        <w:rPr>
          <w:rFonts w:ascii="Lucida Sans" w:hAnsi="Lucida Sans"/>
        </w:rPr>
      </w:pPr>
      <w:r w:rsidRPr="00E650AD">
        <w:rPr>
          <w:rFonts w:ascii="Lucida Sans" w:hAnsi="Lucida Sans" w:cs="Arial"/>
        </w:rPr>
        <w:t xml:space="preserve">De Vlaamse voorstellen voor het </w:t>
      </w:r>
      <w:proofErr w:type="spellStart"/>
      <w:r w:rsidRPr="00E650AD">
        <w:rPr>
          <w:rFonts w:ascii="Lucida Sans" w:hAnsi="Lucida Sans" w:cs="Arial"/>
        </w:rPr>
        <w:t>interfederaal</w:t>
      </w:r>
      <w:proofErr w:type="spellEnd"/>
      <w:r w:rsidRPr="00E650AD">
        <w:rPr>
          <w:rFonts w:ascii="Lucida Sans" w:hAnsi="Lucida Sans" w:cs="Arial"/>
        </w:rPr>
        <w:t xml:space="preserve"> plan worden geput uit het Relanceplan “Vlaamse Veerkracht” dat voor een aantal specifieke mobiliteitsprojecten</w:t>
      </w:r>
      <w:r w:rsidR="002832F0" w:rsidRPr="00E650AD">
        <w:rPr>
          <w:rFonts w:ascii="Lucida Sans" w:hAnsi="Lucida Sans" w:cs="Arial"/>
        </w:rPr>
        <w:t xml:space="preserve"> </w:t>
      </w:r>
      <w:r w:rsidRPr="00E650AD">
        <w:rPr>
          <w:rFonts w:ascii="Lucida Sans" w:hAnsi="Lucida Sans" w:cs="Arial"/>
        </w:rPr>
        <w:t>extra middelen vrijmaakt naast de begroting</w:t>
      </w:r>
      <w:r w:rsidR="002832F0" w:rsidRPr="00E650AD">
        <w:rPr>
          <w:rFonts w:ascii="Lucida Sans" w:hAnsi="Lucida Sans" w:cs="Arial"/>
        </w:rPr>
        <w:t xml:space="preserve">. </w:t>
      </w:r>
      <w:r w:rsidR="00F45198" w:rsidRPr="00E650AD">
        <w:rPr>
          <w:rFonts w:ascii="Lucida Sans" w:hAnsi="Lucida Sans" w:cs="Arial"/>
        </w:rPr>
        <w:t xml:space="preserve">Het is een goede zaak dat groene infrastructuur zoals LED en laadfaciliteiten een prioriteit zijn in de plannen. Een ommezwaai naar </w:t>
      </w:r>
      <w:r w:rsidR="00F45198" w:rsidRPr="00E650AD">
        <w:rPr>
          <w:rFonts w:ascii="Lucida Sans" w:hAnsi="Lucida Sans" w:cs="Arial"/>
        </w:rPr>
        <w:t>elektrische</w:t>
      </w:r>
      <w:r w:rsidR="00F45198" w:rsidRPr="00E650AD">
        <w:rPr>
          <w:rFonts w:ascii="Lucida Sans" w:hAnsi="Lucida Sans" w:cs="Arial"/>
        </w:rPr>
        <w:t xml:space="preserve"> voertuigen vraagt een goed uitgebouwde infrastructuur. </w:t>
      </w:r>
    </w:p>
    <w:p w14:paraId="60794BE9" w14:textId="236EFEFA" w:rsidR="00F45198" w:rsidRPr="00E650AD" w:rsidRDefault="00F45198" w:rsidP="00F45198">
      <w:pPr>
        <w:spacing w:after="240"/>
        <w:rPr>
          <w:rFonts w:ascii="Lucida Sans" w:hAnsi="Lucida Sans"/>
        </w:rPr>
      </w:pPr>
      <w:r w:rsidRPr="00E650AD">
        <w:rPr>
          <w:rFonts w:ascii="Lucida Sans" w:hAnsi="Lucida Sans" w:cs="Arial"/>
        </w:rPr>
        <w:t xml:space="preserve">Om </w:t>
      </w:r>
      <w:r w:rsidRPr="00E650AD">
        <w:rPr>
          <w:rFonts w:ascii="Lucida Sans" w:hAnsi="Lucida Sans" w:cs="Arial"/>
        </w:rPr>
        <w:t>dat degelijk</w:t>
      </w:r>
      <w:r w:rsidRPr="00E650AD">
        <w:rPr>
          <w:rFonts w:ascii="Lucida Sans" w:hAnsi="Lucida Sans" w:cs="Arial"/>
        </w:rPr>
        <w:t xml:space="preserve"> te kunnen doen, is het noodzakelijk dat er een goede geografische spreiding is van </w:t>
      </w:r>
      <w:r w:rsidRPr="00E650AD">
        <w:rPr>
          <w:rFonts w:ascii="Lucida Sans" w:hAnsi="Lucida Sans" w:cs="Arial"/>
        </w:rPr>
        <w:t>e</w:t>
      </w:r>
      <w:r w:rsidRPr="00E650AD">
        <w:rPr>
          <w:rFonts w:ascii="Lucida Sans" w:hAnsi="Lucida Sans" w:cs="Arial"/>
        </w:rPr>
        <w:t>e</w:t>
      </w:r>
      <w:r w:rsidRPr="00E650AD">
        <w:rPr>
          <w:rFonts w:ascii="Lucida Sans" w:hAnsi="Lucida Sans" w:cs="Arial"/>
        </w:rPr>
        <w:t>n dergelijke</w:t>
      </w:r>
      <w:r w:rsidRPr="00E650AD">
        <w:rPr>
          <w:rFonts w:ascii="Lucida Sans" w:hAnsi="Lucida Sans" w:cs="Arial"/>
        </w:rPr>
        <w:t xml:space="preserve"> infrastructuur en d</w:t>
      </w:r>
      <w:r w:rsidRPr="00E650AD">
        <w:rPr>
          <w:rFonts w:ascii="Lucida Sans" w:hAnsi="Lucida Sans" w:cs="Arial"/>
        </w:rPr>
        <w:t>at</w:t>
      </w:r>
      <w:r w:rsidRPr="00E650AD">
        <w:rPr>
          <w:rFonts w:ascii="Lucida Sans" w:hAnsi="Lucida Sans" w:cs="Arial"/>
        </w:rPr>
        <w:t xml:space="preserve"> voor alle mobiliteitsgebruikers. </w:t>
      </w:r>
      <w:r w:rsidRPr="00E650AD">
        <w:rPr>
          <w:rFonts w:ascii="Lucida Sans" w:hAnsi="Lucida Sans" w:cs="Arial"/>
        </w:rPr>
        <w:t xml:space="preserve">Daarom stelde ik graag de volgende vragen aan de minister. </w:t>
      </w:r>
    </w:p>
    <w:p w14:paraId="28621312" w14:textId="747541FE" w:rsidR="00F45198" w:rsidRPr="00E650AD" w:rsidRDefault="00F45198" w:rsidP="00F45198">
      <w:pPr>
        <w:pStyle w:val="Lijstalinea"/>
        <w:numPr>
          <w:ilvl w:val="0"/>
          <w:numId w:val="2"/>
        </w:numPr>
        <w:rPr>
          <w:rFonts w:ascii="Lucida Sans" w:hAnsi="Lucida Sans" w:cs="Arial"/>
        </w:rPr>
      </w:pPr>
      <w:r w:rsidRPr="00E650AD">
        <w:rPr>
          <w:rFonts w:ascii="Lucida Sans" w:hAnsi="Lucida Sans" w:cs="Arial"/>
        </w:rPr>
        <w:t>Is er een plan waarop de geografische spreiding voorzien is?</w:t>
      </w:r>
    </w:p>
    <w:p w14:paraId="76B7639C" w14:textId="4CD068E4" w:rsidR="00F45198" w:rsidRPr="00E650AD" w:rsidRDefault="00F45198" w:rsidP="00F45198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E650AD">
        <w:rPr>
          <w:rFonts w:ascii="Lucida Sans" w:hAnsi="Lucida Sans"/>
        </w:rPr>
        <w:t>Hoe zullen de laadpalen verdeeld worden over de divers vervoersmodi? Hoe zullen de investeringen gedoseerd worden?</w:t>
      </w:r>
    </w:p>
    <w:p w14:paraId="7254DB0D" w14:textId="00CDBC02" w:rsidR="00F45198" w:rsidRPr="00E650AD" w:rsidRDefault="00F45198" w:rsidP="00F45198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E650AD">
        <w:rPr>
          <w:rFonts w:ascii="Lucida Sans" w:hAnsi="Lucida Sans"/>
        </w:rPr>
        <w:t>Welke rol kan de private sector eventueel spelen in dit plan? Zowel in de uitrol van spreiding als naar de exploitatie? Hoe zal de minister dat aansturen?</w:t>
      </w:r>
    </w:p>
    <w:p w14:paraId="6FB24B00" w14:textId="0277F35A" w:rsidR="00F45198" w:rsidRPr="00E650AD" w:rsidRDefault="00027A5A" w:rsidP="00F45198">
      <w:pPr>
        <w:pStyle w:val="Lijstalinea"/>
        <w:numPr>
          <w:ilvl w:val="0"/>
          <w:numId w:val="2"/>
        </w:numPr>
        <w:rPr>
          <w:rFonts w:ascii="Lucida Sans" w:hAnsi="Lucida Sans"/>
        </w:rPr>
      </w:pPr>
      <w:r w:rsidRPr="00E650AD">
        <w:rPr>
          <w:rFonts w:ascii="Lucida Sans" w:hAnsi="Lucida Sans"/>
        </w:rPr>
        <w:t>Kijkt de minister naar Private/</w:t>
      </w:r>
      <w:proofErr w:type="spellStart"/>
      <w:r w:rsidRPr="00E650AD">
        <w:rPr>
          <w:rFonts w:ascii="Lucida Sans" w:hAnsi="Lucida Sans"/>
        </w:rPr>
        <w:t>publiekesamenwerkingsmodellen</w:t>
      </w:r>
      <w:proofErr w:type="spellEnd"/>
      <w:r w:rsidRPr="00E650AD">
        <w:rPr>
          <w:rFonts w:ascii="Lucida Sans" w:hAnsi="Lucida Sans"/>
        </w:rPr>
        <w:t xml:space="preserve"> om een hefboom te creëren voor dergelijke groene infrastructuren?</w:t>
      </w:r>
    </w:p>
    <w:p w14:paraId="577991C3" w14:textId="68069B57" w:rsidR="00F37183" w:rsidRPr="008B61EE" w:rsidRDefault="00F37183" w:rsidP="00F37183">
      <w:pPr>
        <w:rPr>
          <w:rFonts w:ascii="Lucida Sans" w:hAnsi="Lucida Sans"/>
        </w:rPr>
      </w:pPr>
    </w:p>
    <w:sectPr w:rsidR="00F37183" w:rsidRPr="008B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6010"/>
    <w:multiLevelType w:val="hybridMultilevel"/>
    <w:tmpl w:val="438256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0FA8"/>
    <w:multiLevelType w:val="hybridMultilevel"/>
    <w:tmpl w:val="D41CEA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AC"/>
    <w:rsid w:val="00027A5A"/>
    <w:rsid w:val="00181555"/>
    <w:rsid w:val="002832F0"/>
    <w:rsid w:val="00415D1B"/>
    <w:rsid w:val="004E67AC"/>
    <w:rsid w:val="0068019E"/>
    <w:rsid w:val="00840A63"/>
    <w:rsid w:val="008B61EE"/>
    <w:rsid w:val="00E31518"/>
    <w:rsid w:val="00E650AD"/>
    <w:rsid w:val="00F37183"/>
    <w:rsid w:val="00F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FE7"/>
  <w15:chartTrackingRefBased/>
  <w15:docId w15:val="{5AC770FE-5C84-408D-8C50-6C2DA03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18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1507</Characters>
  <Application>Microsoft Office Word</Application>
  <DocSecurity>0</DocSecurity>
  <Lines>38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Deseyn</dc:creator>
  <cp:keywords/>
  <dc:description/>
  <cp:lastModifiedBy>Anneleen Deseyn</cp:lastModifiedBy>
  <cp:revision>3</cp:revision>
  <dcterms:created xsi:type="dcterms:W3CDTF">2021-02-17T15:16:00Z</dcterms:created>
  <dcterms:modified xsi:type="dcterms:W3CDTF">2021-02-17T15:16:00Z</dcterms:modified>
</cp:coreProperties>
</file>