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EED8" w14:textId="77777777" w:rsidR="00AE664C" w:rsidRPr="00F13B40" w:rsidRDefault="00AE664C" w:rsidP="00AE664C">
      <w:pPr>
        <w:spacing w:after="360"/>
        <w:rPr>
          <w:b/>
        </w:rPr>
      </w:pPr>
      <w:r>
        <w:rPr>
          <w:b/>
        </w:rPr>
        <w:t>Vraag om uitleg over de stopzetting van zandwinning in natuurgebieden op zee</w:t>
      </w:r>
      <w:r>
        <w:rPr>
          <w:b/>
        </w:rPr>
        <w:br/>
      </w:r>
      <w:r w:rsidRPr="006B7EEA">
        <w:rPr>
          <w:i/>
        </w:rPr>
        <w:t>van Mercedes Van Volcem aan minister Lydia Peeters</w:t>
      </w:r>
    </w:p>
    <w:p w14:paraId="6019A89D" w14:textId="77777777" w:rsidR="00AE664C" w:rsidRDefault="00AE664C" w:rsidP="00AE664C">
      <w:pPr>
        <w:spacing w:line="240" w:lineRule="auto"/>
        <w:rPr>
          <w:rFonts w:ascii="Times New Roman" w:hAnsi="Times New Roman"/>
        </w:rPr>
      </w:pPr>
      <w:r>
        <w:rPr>
          <w:rFonts w:eastAsia="Verdana" w:cs="Verdana"/>
        </w:rPr>
        <w:t>De Noordzee is het grootste natuurgebied van België. Meer nog, je zou de Noordzee kunnen beschouwen als de 11de provincie van België, met een oppervlakte van bijna 3.500 km². Het is de thuis van meer dan 2.100 soorten planten en dieren. Maar de toestand van de Noordzeenatuur is zorgwekkend, ondanks beschermde Natura 2000-gebieden. Verstorende activiteiten, zoals zandwinning, gaan onverminderd door, zelfs in beschermd natuurgebied</w:t>
      </w:r>
      <w:r>
        <w:rPr>
          <w:rFonts w:eastAsia="Verdana" w:cs="Verdana"/>
          <w:b/>
          <w:bCs/>
        </w:rPr>
        <w:t>. Daarom roept de 4Sea coalitie (Bond Beter Leefmilieu, Greenpeace Belgium, Natuurpunt en WWF België) op tot afbouw en uiteindelijke stopzetting van zandwinning in natuurgebieden op zee.</w:t>
      </w:r>
    </w:p>
    <w:p w14:paraId="53666833" w14:textId="77777777" w:rsidR="00AE664C" w:rsidRDefault="00AE664C" w:rsidP="00AE664C">
      <w:pPr>
        <w:spacing w:before="240" w:line="240" w:lineRule="auto"/>
        <w:rPr>
          <w:rFonts w:ascii="Times New Roman" w:hAnsi="Times New Roman"/>
        </w:rPr>
      </w:pPr>
      <w:r>
        <w:rPr>
          <w:rFonts w:eastAsia="Verdana" w:cs="Verdana"/>
        </w:rPr>
        <w:t>De zee stopt immers niet aan de grens. De nood aan zand kan dus bekeken worden op een Europees niveau.</w:t>
      </w:r>
      <w:r>
        <w:rPr>
          <w:rFonts w:eastAsia="Verdana" w:cs="Verdana"/>
          <w:b/>
          <w:bCs/>
        </w:rPr>
        <w:t xml:space="preserve"> Daarnaast is het belangrijk om bewuste maatschappelijke keuzes te maken en de transitie in te zetten naar een circulaire economie, want zand is een niet-hernieuwbare grondstof en de zandlimiet is in zicht. </w:t>
      </w:r>
      <w:r>
        <w:rPr>
          <w:rFonts w:eastAsia="Verdana" w:cs="Verdana"/>
        </w:rPr>
        <w:t xml:space="preserve">Naast recyclage is het ook erg belangrijk om de levensduur te verlengen inzake alles wat “bouw en bouwmaterialen” betreft. Winning van zeezand dient langdurige en structurele toepassingen te krijgen. Zand gebruiken voor bouwconstructies zorgt voor een lange levensduur van het product. </w:t>
      </w:r>
      <w:r>
        <w:rPr>
          <w:rFonts w:eastAsia="Verdana" w:cs="Verdana"/>
          <w:b/>
          <w:bCs/>
        </w:rPr>
        <w:t xml:space="preserve">Het regulier opspuiten van de kustlijn voldoet hier niet aan en is het aandachtspunt om de zandbalans beter in evenwicht te brengen. Alternatieve manieren voor onze broodnodige kustverdediging zijn én meer doeltreffend én minder </w:t>
      </w:r>
      <w:proofErr w:type="spellStart"/>
      <w:r>
        <w:rPr>
          <w:rFonts w:eastAsia="Verdana" w:cs="Verdana"/>
          <w:b/>
          <w:bCs/>
        </w:rPr>
        <w:t>zandbehoevend</w:t>
      </w:r>
      <w:proofErr w:type="spellEnd"/>
      <w:r>
        <w:rPr>
          <w:rFonts w:eastAsia="Verdana" w:cs="Verdana"/>
          <w:b/>
          <w:bCs/>
        </w:rPr>
        <w:t>. </w:t>
      </w:r>
      <w:r>
        <w:rPr>
          <w:rFonts w:eastAsia="Verdana" w:cs="Verdana"/>
          <w:b/>
          <w:bCs/>
        </w:rPr>
        <w:br/>
      </w:r>
      <w:r>
        <w:rPr>
          <w:rFonts w:eastAsia="Verdana" w:cs="Verdana"/>
        </w:rPr>
        <w:t> </w:t>
      </w:r>
    </w:p>
    <w:p w14:paraId="1AB84C37" w14:textId="77777777" w:rsidR="00AE664C" w:rsidRDefault="00AE664C" w:rsidP="00AE664C">
      <w:pPr>
        <w:spacing w:before="240" w:line="240" w:lineRule="auto"/>
        <w:rPr>
          <w:rFonts w:ascii="Times New Roman" w:hAnsi="Times New Roman"/>
        </w:rPr>
      </w:pPr>
      <w:r>
        <w:rPr>
          <w:rFonts w:eastAsia="Verdana" w:cs="Verdana"/>
        </w:rPr>
        <w:t xml:space="preserve">Het aangroeien van een </w:t>
      </w:r>
      <w:proofErr w:type="spellStart"/>
      <w:r>
        <w:rPr>
          <w:rFonts w:eastAsia="Verdana" w:cs="Verdana"/>
        </w:rPr>
        <w:t>mature</w:t>
      </w:r>
      <w:proofErr w:type="spellEnd"/>
      <w:r>
        <w:rPr>
          <w:rFonts w:eastAsia="Verdana" w:cs="Verdana"/>
        </w:rPr>
        <w:t xml:space="preserve"> duingordel, zelfs voor de dijk, past binnen het circulaire verhaal en is een </w:t>
      </w:r>
      <w:hyperlink r:id="rId5" w:history="1">
        <w:r>
          <w:rPr>
            <w:rFonts w:eastAsia="Verdana" w:cs="Verdana"/>
            <w:color w:val="0000FF"/>
            <w:u w:val="single" w:color="0000FF"/>
          </w:rPr>
          <w:t>nature-</w:t>
        </w:r>
        <w:proofErr w:type="spellStart"/>
        <w:r>
          <w:rPr>
            <w:rFonts w:eastAsia="Verdana" w:cs="Verdana"/>
            <w:color w:val="0000FF"/>
            <w:u w:val="single" w:color="0000FF"/>
          </w:rPr>
          <w:t>based</w:t>
        </w:r>
        <w:proofErr w:type="spellEnd"/>
        <w:r>
          <w:rPr>
            <w:rFonts w:eastAsia="Verdana" w:cs="Verdana"/>
            <w:color w:val="0000FF"/>
            <w:u w:val="single" w:color="0000FF"/>
          </w:rPr>
          <w:t xml:space="preserve"> solution voor onze kustverdediging</w:t>
        </w:r>
      </w:hyperlink>
      <w:r>
        <w:rPr>
          <w:rFonts w:eastAsia="Verdana" w:cs="Verdana"/>
        </w:rPr>
        <w:t>. Op deze manier wordt het zand vastgehouden voor onze kust, in plaats van jaar na jaar opgespoten en opnieuw weggespoeld te worden richting Nederland.</w:t>
      </w:r>
    </w:p>
    <w:p w14:paraId="2B508BBC" w14:textId="77777777" w:rsidR="00AE664C" w:rsidRDefault="00AE664C" w:rsidP="00AE664C">
      <w:pPr>
        <w:spacing w:before="240" w:line="240" w:lineRule="auto"/>
        <w:rPr>
          <w:rFonts w:ascii="Times New Roman" w:hAnsi="Times New Roman"/>
        </w:rPr>
      </w:pPr>
      <w:r>
        <w:rPr>
          <w:rFonts w:eastAsia="Verdana" w:cs="Verdana"/>
        </w:rPr>
        <w:t>Beschermde Noordzeenatuur in Natura 2000 gebieden</w:t>
      </w:r>
    </w:p>
    <w:p w14:paraId="4C0D7626" w14:textId="77777777" w:rsidR="00AE664C" w:rsidRDefault="00AE664C" w:rsidP="00AE664C">
      <w:pPr>
        <w:spacing w:before="240" w:line="240" w:lineRule="auto"/>
        <w:rPr>
          <w:rFonts w:ascii="Times New Roman" w:hAnsi="Times New Roman"/>
        </w:rPr>
      </w:pPr>
      <w:r>
        <w:rPr>
          <w:rFonts w:eastAsia="Verdana" w:cs="Verdana"/>
        </w:rPr>
        <w:t>In het Belgisch deel van de Noordzee zijn alle beschermde gebieden Natura 2000-gebieden. De beschermde Natura 2000 zones herbergen twee belangrijke beschermde habitattypes: ‘Permanent met zeewater overspoelde zandbanken’ en ‘Riffen: Grindbedden’. Deze kwetsbare natuur moet beschermd worden om ze kans op herstel te geven.</w:t>
      </w:r>
    </w:p>
    <w:p w14:paraId="3B7A7B41" w14:textId="77777777" w:rsidR="00AE664C" w:rsidRDefault="00AE664C" w:rsidP="00AE664C">
      <w:pPr>
        <w:spacing w:before="240" w:line="240" w:lineRule="auto"/>
        <w:rPr>
          <w:rFonts w:ascii="Times New Roman" w:hAnsi="Times New Roman"/>
        </w:rPr>
      </w:pPr>
      <w:r>
        <w:rPr>
          <w:rFonts w:eastAsia="Verdana" w:cs="Verdana"/>
        </w:rPr>
        <w:t>Staat van ondiepe zandbanken</w:t>
      </w:r>
    </w:p>
    <w:p w14:paraId="64D73238" w14:textId="77777777" w:rsidR="00AE664C" w:rsidRDefault="00AE664C" w:rsidP="00AE664C">
      <w:pPr>
        <w:spacing w:before="240" w:line="240" w:lineRule="auto"/>
        <w:rPr>
          <w:rFonts w:ascii="Times New Roman" w:hAnsi="Times New Roman"/>
        </w:rPr>
      </w:pPr>
      <w:r>
        <w:rPr>
          <w:rFonts w:eastAsia="Verdana" w:cs="Verdana"/>
        </w:rPr>
        <w:t>De staat van instandhouding van de ondiepe zandbanken en omliggende gebieden is verarmd door een decennialange impact en wordt als matig ongunstig beoordeeld. </w:t>
      </w:r>
    </w:p>
    <w:p w14:paraId="2EAE84BB" w14:textId="77777777" w:rsidR="00AE664C" w:rsidRDefault="00AE664C" w:rsidP="00AE664C">
      <w:pPr>
        <w:spacing w:before="240" w:line="240" w:lineRule="auto"/>
        <w:rPr>
          <w:rFonts w:ascii="Times New Roman" w:hAnsi="Times New Roman"/>
        </w:rPr>
      </w:pPr>
      <w:r>
        <w:rPr>
          <w:rFonts w:eastAsia="Verdana" w:cs="Verdana"/>
        </w:rPr>
        <w:t>Niet enkel de bodem werd aangetast (vooral door zandwinning en boomkorvisserij), ook de waterkwaliteit is veranderd door een invloed van vervuild water vanaf het land. </w:t>
      </w:r>
    </w:p>
    <w:p w14:paraId="7826D378" w14:textId="77777777" w:rsidR="00AE664C" w:rsidRDefault="00AE664C" w:rsidP="00AE664C">
      <w:pPr>
        <w:spacing w:before="240" w:line="240" w:lineRule="auto"/>
        <w:rPr>
          <w:rFonts w:ascii="Times New Roman" w:hAnsi="Times New Roman"/>
        </w:rPr>
      </w:pPr>
      <w:r>
        <w:rPr>
          <w:rFonts w:eastAsia="Verdana" w:cs="Verdana"/>
        </w:rPr>
        <w:t xml:space="preserve">Voor de </w:t>
      </w:r>
      <w:proofErr w:type="spellStart"/>
      <w:r>
        <w:rPr>
          <w:rFonts w:eastAsia="Verdana" w:cs="Verdana"/>
        </w:rPr>
        <w:t>benthosgemeenschap</w:t>
      </w:r>
      <w:proofErr w:type="spellEnd"/>
      <w:r>
        <w:rPr>
          <w:rFonts w:eastAsia="Verdana" w:cs="Verdana"/>
        </w:rPr>
        <w:t xml:space="preserve"> (alle organismen die leven op de bodem van zoete en zoute wateren) vond er waarschijnlijk een shift plaats naar soorten die zich snel en massaal kunnen voortplanten (r-strategen, ofwel ‘ratten’), en die weinig gevoelig zijn voor verstoring. Soorten die lang leven, en zich slechts langzaam voortplanten, en meestal relatief groot kunnen worden (K-strategen, ofwel ‘Koningen’) zijn zeldzaam geworden of zijn verdwenen.</w:t>
      </w:r>
    </w:p>
    <w:p w14:paraId="048BA51F" w14:textId="77777777" w:rsidR="00AE664C" w:rsidRDefault="00AE664C" w:rsidP="00AE664C">
      <w:pPr>
        <w:spacing w:before="240" w:line="240" w:lineRule="auto"/>
        <w:rPr>
          <w:rFonts w:ascii="Times New Roman" w:hAnsi="Times New Roman"/>
        </w:rPr>
      </w:pPr>
      <w:r>
        <w:rPr>
          <w:rFonts w:eastAsia="Verdana" w:cs="Verdana"/>
        </w:rPr>
        <w:t>Staat van grindbedden</w:t>
      </w:r>
    </w:p>
    <w:p w14:paraId="7C4A59EB" w14:textId="77777777" w:rsidR="00AE664C" w:rsidRDefault="00AE664C" w:rsidP="00AE664C">
      <w:pPr>
        <w:spacing w:before="240" w:line="240" w:lineRule="auto"/>
        <w:rPr>
          <w:rFonts w:ascii="Times New Roman" w:hAnsi="Times New Roman"/>
        </w:rPr>
      </w:pPr>
      <w:r>
        <w:rPr>
          <w:rFonts w:eastAsia="Verdana" w:cs="Verdana"/>
        </w:rPr>
        <w:t xml:space="preserve">Voor het habitattype van de grindbedden is de situatie helaas nog ernstiger. De staat van instandhouding van het gebied is ongunstig: de natuurlijke oesterbedden zijn volledig </w:t>
      </w:r>
      <w:r>
        <w:rPr>
          <w:rFonts w:eastAsia="Verdana" w:cs="Verdana"/>
        </w:rPr>
        <w:lastRenderedPageBreak/>
        <w:t>verdwenen, en er kan niet aangetoond worden dat het gebied nog gebruikt wordt als paaigebied door haring (in het verleden was de </w:t>
      </w:r>
      <w:hyperlink r:id="rId6" w:history="1">
        <w:r>
          <w:rPr>
            <w:rFonts w:eastAsia="Verdana" w:cs="Verdana"/>
            <w:color w:val="0000FF"/>
            <w:u w:val="single" w:color="0000FF"/>
          </w:rPr>
          <w:t>vangst van haring</w:t>
        </w:r>
      </w:hyperlink>
      <w:r>
        <w:rPr>
          <w:rFonts w:eastAsia="Verdana" w:cs="Verdana"/>
        </w:rPr>
        <w:t xml:space="preserve"> veruit de belangrijkste Noordzeevisserij). Enkel de habitat is nog (tenminste gedeeltelijk) aanwezig: er kon aangetoond worden dat zich nog keien en grotere rotsblokken in het gebied bevinden. De geassocieerde sessiele </w:t>
      </w:r>
      <w:proofErr w:type="spellStart"/>
      <w:r>
        <w:rPr>
          <w:rFonts w:eastAsia="Verdana" w:cs="Verdana"/>
        </w:rPr>
        <w:t>epifauna</w:t>
      </w:r>
      <w:proofErr w:type="spellEnd"/>
      <w:r>
        <w:rPr>
          <w:rFonts w:eastAsia="Verdana" w:cs="Verdana"/>
        </w:rPr>
        <w:t xml:space="preserve"> (dieren die zich vasthechten aan een harde ondergrond, zoals koralen, schelpdieren en anemonen) kan zich echter niet ten volle ontwikkelen.</w:t>
      </w:r>
    </w:p>
    <w:p w14:paraId="4B688D66" w14:textId="77777777" w:rsidR="00AE664C" w:rsidRDefault="00AE664C" w:rsidP="00AE664C">
      <w:pPr>
        <w:spacing w:before="240" w:line="240" w:lineRule="auto"/>
        <w:rPr>
          <w:rFonts w:ascii="Times New Roman" w:hAnsi="Times New Roman"/>
        </w:rPr>
      </w:pPr>
      <w:r>
        <w:rPr>
          <w:rFonts w:eastAsia="Verdana" w:cs="Verdana"/>
        </w:rPr>
        <w:t>Maar… bescherming van de Noordzeenatuur is niet toereikend</w:t>
      </w:r>
    </w:p>
    <w:p w14:paraId="050553CE" w14:textId="77777777" w:rsidR="00AE664C" w:rsidRDefault="00AE664C" w:rsidP="00AE664C">
      <w:pPr>
        <w:spacing w:before="240" w:line="240" w:lineRule="auto"/>
        <w:rPr>
          <w:rFonts w:ascii="Times New Roman" w:hAnsi="Times New Roman"/>
        </w:rPr>
      </w:pPr>
      <w:r>
        <w:rPr>
          <w:rFonts w:eastAsia="Verdana" w:cs="Verdana"/>
        </w:rPr>
        <w:t>De Natura 2000-gebieden op zee omvatten een groot deel van het Belgisch deel van de Noordzee in theorie. Helaas gaat het over papieren bescherming. Het zijn lijnen op een kaart, maar sinds de Natura 2000-gebieden hun beschermingsstatus kregen, werden weinig tot geen effectieve beschermingsmaatregelen ingevoerd. </w:t>
      </w:r>
    </w:p>
    <w:p w14:paraId="386CBFD5" w14:textId="77777777" w:rsidR="00AE664C" w:rsidRDefault="00AE664C" w:rsidP="00AE664C">
      <w:pPr>
        <w:spacing w:before="240" w:line="240" w:lineRule="auto"/>
        <w:rPr>
          <w:rFonts w:ascii="Times New Roman" w:hAnsi="Times New Roman"/>
        </w:rPr>
      </w:pPr>
      <w:r>
        <w:rPr>
          <w:rFonts w:eastAsia="Verdana" w:cs="Verdana"/>
        </w:rPr>
        <w:t>Er zijn geen acties op zee die de biodiversiteitswaarden beschermen, herstellen of versterken. </w:t>
      </w:r>
    </w:p>
    <w:p w14:paraId="3F08187C" w14:textId="77777777" w:rsidR="00AE664C" w:rsidRDefault="00AE664C" w:rsidP="00AE664C">
      <w:pPr>
        <w:spacing w:before="240" w:line="240" w:lineRule="auto"/>
        <w:rPr>
          <w:rFonts w:ascii="Times New Roman" w:hAnsi="Times New Roman"/>
        </w:rPr>
      </w:pPr>
      <w:r>
        <w:rPr>
          <w:rFonts w:eastAsia="Verdana" w:cs="Verdana"/>
        </w:rPr>
        <w:t>Tot op heden is de toestand van de Noordzeenatuur zorgwekkend, zoals aangetoond in de 6-jaarlijkse rapporten van de </w:t>
      </w:r>
      <w:hyperlink r:id="rId7" w:history="1">
        <w:r>
          <w:rPr>
            <w:rFonts w:eastAsia="Verdana" w:cs="Verdana"/>
            <w:color w:val="0000FF"/>
            <w:u w:val="single" w:color="0000FF"/>
          </w:rPr>
          <w:t>Kaderrichtlijn Mariene Strategie</w:t>
        </w:r>
      </w:hyperlink>
      <w:r>
        <w:rPr>
          <w:rFonts w:eastAsia="Verdana" w:cs="Verdana"/>
        </w:rPr>
        <w:t>.</w:t>
      </w:r>
    </w:p>
    <w:p w14:paraId="34A0192D" w14:textId="77777777" w:rsidR="00AE664C" w:rsidRDefault="00AE664C" w:rsidP="00AE664C">
      <w:pPr>
        <w:spacing w:before="240" w:line="240" w:lineRule="auto"/>
        <w:rPr>
          <w:rFonts w:ascii="Times New Roman" w:hAnsi="Times New Roman"/>
        </w:rPr>
      </w:pPr>
      <w:r>
        <w:rPr>
          <w:rFonts w:eastAsia="Verdana" w:cs="Verdana"/>
        </w:rPr>
        <w:t xml:space="preserve">De druk op het marien milieu is immers groot en groeit iedere dag. Er zijn momenteel 5 activiteiten (recreatie, scheepvaart, visserij, </w:t>
      </w:r>
      <w:r>
        <w:rPr>
          <w:rFonts w:eastAsia="Verdana" w:cs="Verdana"/>
          <w:b/>
          <w:bCs/>
        </w:rPr>
        <w:t>baggeren</w:t>
      </w:r>
      <w:r>
        <w:rPr>
          <w:rFonts w:eastAsia="Verdana" w:cs="Verdana"/>
        </w:rPr>
        <w:t xml:space="preserve"> en militaire activiteiten) met exclusieve rechten in het Belgisch deel van de Noordzee. De verouderde </w:t>
      </w:r>
      <w:hyperlink r:id="rId8" w:history="1">
        <w:r>
          <w:rPr>
            <w:rFonts w:eastAsia="Verdana" w:cs="Verdana"/>
            <w:color w:val="0000FF"/>
            <w:u w:val="single" w:color="0000FF"/>
          </w:rPr>
          <w:t>Wet Marien Milieu, Artikel 25 §3</w:t>
        </w:r>
      </w:hyperlink>
      <w:r>
        <w:rPr>
          <w:rFonts w:eastAsia="Verdana" w:cs="Verdana"/>
        </w:rPr>
        <w:t> creëert op deze manier een oneerlijk speelveld, waarbij natuur de grote verliezer is. </w:t>
      </w:r>
    </w:p>
    <w:p w14:paraId="7CF29BCD" w14:textId="77777777" w:rsidR="00AE664C" w:rsidRDefault="00AE664C" w:rsidP="00AE664C">
      <w:pPr>
        <w:spacing w:before="240" w:line="240" w:lineRule="auto"/>
        <w:rPr>
          <w:rFonts w:ascii="Times New Roman" w:hAnsi="Times New Roman"/>
        </w:rPr>
      </w:pPr>
      <w:r>
        <w:rPr>
          <w:rFonts w:eastAsia="Verdana" w:cs="Verdana"/>
        </w:rPr>
        <w:t>Eigenlijk zouden alle activiteiten in natuurgebied een passende beoordeling moeten ondergaan, zoals dit bijvoorbeeld voor het plaatsen van windmolens al het geval is. </w:t>
      </w:r>
    </w:p>
    <w:p w14:paraId="024FFA1E" w14:textId="77777777" w:rsidR="00AE664C" w:rsidRDefault="00AE664C" w:rsidP="00AE664C">
      <w:pPr>
        <w:spacing w:before="240" w:line="240" w:lineRule="auto"/>
        <w:rPr>
          <w:rFonts w:ascii="Times New Roman" w:hAnsi="Times New Roman"/>
        </w:rPr>
      </w:pPr>
      <w:r>
        <w:rPr>
          <w:rFonts w:eastAsia="Verdana" w:cs="Verdana"/>
        </w:rPr>
        <w:t>In ieder geval behoren de meeste activiteiten niet thuis in Natura 2000-gebieden, zolang ze in een slechte staat van instandhouding verkeren. </w:t>
      </w:r>
    </w:p>
    <w:p w14:paraId="513B0114" w14:textId="77777777" w:rsidR="00AE664C" w:rsidRDefault="00AE664C" w:rsidP="00AE664C">
      <w:pPr>
        <w:spacing w:before="240" w:line="240" w:lineRule="auto"/>
        <w:rPr>
          <w:rFonts w:ascii="Times New Roman" w:hAnsi="Times New Roman"/>
        </w:rPr>
      </w:pPr>
      <w:r>
        <w:rPr>
          <w:rFonts w:eastAsia="Verdana" w:cs="Verdana"/>
        </w:rPr>
        <w:t>1) wat is de minister haar standpunt en wat plant ze doen om zandwinning uit zee te verhinderen bij werken inzake kustverdediging </w:t>
      </w:r>
    </w:p>
    <w:p w14:paraId="5FA52E3D" w14:textId="77777777" w:rsidR="00AE664C" w:rsidRDefault="00AE664C" w:rsidP="00AE664C">
      <w:pPr>
        <w:spacing w:before="240" w:line="240" w:lineRule="auto"/>
        <w:rPr>
          <w:rFonts w:ascii="Times New Roman" w:hAnsi="Times New Roman"/>
        </w:rPr>
      </w:pPr>
      <w:r>
        <w:rPr>
          <w:rFonts w:eastAsia="Verdana" w:cs="Verdana"/>
        </w:rPr>
        <w:t>2) deelt de minister deze analyse en wenst ze daar rekening mee te houden bij de voorwaarden inzake aanbesteding en opdrachten inzake kustverdediging </w:t>
      </w:r>
    </w:p>
    <w:p w14:paraId="5EEBC010" w14:textId="77777777" w:rsidR="00AE664C" w:rsidRDefault="00AE664C" w:rsidP="00AE664C">
      <w:pPr>
        <w:spacing w:before="240" w:line="240" w:lineRule="auto"/>
        <w:rPr>
          <w:rFonts w:ascii="Times New Roman" w:hAnsi="Times New Roman"/>
        </w:rPr>
      </w:pPr>
      <w:r>
        <w:rPr>
          <w:rFonts w:eastAsia="Verdana" w:cs="Verdana"/>
        </w:rPr>
        <w:t>3) welke kustverdedigingsplannen staan op stapel voor onze kust en welk budget is daarvoor voorzien ?</w:t>
      </w:r>
    </w:p>
    <w:p w14:paraId="153400DA" w14:textId="77777777" w:rsidR="00AE664C" w:rsidRDefault="00AE664C" w:rsidP="00AE664C">
      <w:pPr>
        <w:spacing w:before="240" w:line="240" w:lineRule="auto"/>
        <w:rPr>
          <w:rFonts w:ascii="Times New Roman" w:hAnsi="Times New Roman"/>
        </w:rPr>
      </w:pPr>
      <w:r>
        <w:rPr>
          <w:rFonts w:eastAsia="Verdana" w:cs="Verdana"/>
        </w:rPr>
        <w:t>4) welke concrete werken zal de minister dit en volgend jaar doen en kan ze nog met de hogere bevindingen rekening houden en het opspuiten van zand uit de  zee te  verhinderen ?</w:t>
      </w:r>
    </w:p>
    <w:p w14:paraId="4D320CA0" w14:textId="07117946" w:rsidR="00015EE0" w:rsidRDefault="00AE664C" w:rsidP="00AE664C">
      <w:r>
        <w:rPr>
          <w:rFonts w:eastAsia="Verdana" w:cs="Verdana"/>
        </w:rPr>
        <w:t>5) acht de minister een passende beoordeling noodzakelijk bij alle activiteiten en heeft dat impact op geplande openbare werken aan de kust die beroep doen op zand uit zee </w:t>
      </w:r>
    </w:p>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0A"/>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31"/>
    <w:rsid w:val="00415D1B"/>
    <w:rsid w:val="00840A63"/>
    <w:rsid w:val="00AE664C"/>
    <w:rsid w:val="00DE6B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D9EA"/>
  <w15:chartTrackingRefBased/>
  <w15:docId w15:val="{BA6CEF2B-D23B-4AA6-A34A-9EE6C451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B31"/>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emis.vito.be/mijn-navigator?woId=15077" TargetMode="External"/><Relationship Id="rId3" Type="http://schemas.openxmlformats.org/officeDocument/2006/relationships/settings" Target="settings.xml"/><Relationship Id="rId7" Type="http://schemas.openxmlformats.org/officeDocument/2006/relationships/hyperlink" Target="https://www.health.belgium.be/nl/herziening-van-de-initiele-beoordeling-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c.org/be/wat-kunt-u-doen/vissoorten-abc/haring" TargetMode="External"/><Relationship Id="rId5" Type="http://schemas.openxmlformats.org/officeDocument/2006/relationships/hyperlink" Target="https://www.agentschapmdk.be/blog/?p=48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5176</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2021-06-24T13:57:00Z</dcterms:created>
  <dcterms:modified xsi:type="dcterms:W3CDTF">2021-06-24T13:57:00Z</dcterms:modified>
</cp:coreProperties>
</file>