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C8723" w14:textId="77777777" w:rsidR="00C96513" w:rsidRPr="002A43AD" w:rsidRDefault="00534A82" w:rsidP="00204C10">
      <w:pPr>
        <w:pStyle w:val="opschrift"/>
        <w:spacing w:before="0"/>
      </w:pPr>
      <w:r w:rsidRPr="00451CDB">
        <w:t>schriftelijke vraag</w:t>
      </w:r>
    </w:p>
    <w:p w14:paraId="3DF90E80" w14:textId="77777777" w:rsidR="00C96513" w:rsidRDefault="0000647F" w:rsidP="00E75678"/>
    <w:p w14:paraId="16AE149A" w14:textId="48A1AA3D" w:rsidR="00C96513" w:rsidRPr="00451CDB" w:rsidRDefault="00534A82" w:rsidP="00E75678">
      <w:r w:rsidRPr="00451CDB">
        <w:t xml:space="preserve">nr. </w:t>
      </w:r>
      <w:r w:rsidR="00E16ADC">
        <w:t>1547</w:t>
      </w:r>
    </w:p>
    <w:p w14:paraId="2F591217" w14:textId="77777777" w:rsidR="00C96513" w:rsidRPr="00451CDB" w:rsidRDefault="00534A82" w:rsidP="00E75678">
      <w:pPr>
        <w:rPr>
          <w:b/>
          <w:smallCaps/>
        </w:rPr>
      </w:pPr>
      <w:r w:rsidRPr="00451CDB">
        <w:t xml:space="preserve">van </w:t>
      </w:r>
      <w:r w:rsidRPr="00451CDB">
        <w:rPr>
          <w:b/>
          <w:smallCaps/>
        </w:rPr>
        <w:t>mercedes van volcem</w:t>
      </w:r>
    </w:p>
    <w:p w14:paraId="0717D466" w14:textId="77777777" w:rsidR="00C96513" w:rsidRPr="00C96513" w:rsidRDefault="00534A82" w:rsidP="00E75678">
      <w:r w:rsidRPr="00451CDB">
        <w:t>datum: 26 augustus 2021</w:t>
      </w:r>
    </w:p>
    <w:p w14:paraId="383C10F1" w14:textId="77777777" w:rsidR="00C96513" w:rsidRPr="008A4109" w:rsidRDefault="0000647F" w:rsidP="00E75678">
      <w:pPr>
        <w:pBdr>
          <w:bottom w:val="single" w:sz="4" w:space="1" w:color="auto"/>
        </w:pBdr>
      </w:pPr>
    </w:p>
    <w:p w14:paraId="7362B6C1" w14:textId="77777777" w:rsidR="00C96513" w:rsidRPr="008A4109" w:rsidRDefault="0000647F" w:rsidP="00E75678"/>
    <w:p w14:paraId="2D09F5B6" w14:textId="77777777" w:rsidR="00C96513" w:rsidRPr="00451CDB" w:rsidRDefault="00534A82"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lydia peeters</w:t>
      </w:r>
    </w:p>
    <w:p w14:paraId="72241AA9" w14:textId="77777777" w:rsidR="00C96513" w:rsidRPr="00C96513" w:rsidRDefault="00534A82" w:rsidP="00E75678">
      <w:pPr>
        <w:rPr>
          <w:smallCaps/>
          <w:szCs w:val="22"/>
          <w:lang w:val="nl-BE"/>
        </w:rPr>
      </w:pPr>
      <w:r w:rsidRPr="00451CDB">
        <w:rPr>
          <w:smallCaps/>
          <w:szCs w:val="22"/>
          <w:lang w:val="nl-BE"/>
        </w:rPr>
        <w:t>vlaams minister van mobiliteit en openbare werken</w:t>
      </w:r>
    </w:p>
    <w:p w14:paraId="6E1FB389" w14:textId="77777777" w:rsidR="00C96513" w:rsidRPr="008A4109" w:rsidRDefault="0000647F" w:rsidP="00E75678">
      <w:pPr>
        <w:pStyle w:val="StandaardSV"/>
        <w:pBdr>
          <w:bottom w:val="single" w:sz="4" w:space="1" w:color="auto"/>
        </w:pBdr>
        <w:jc w:val="left"/>
        <w:rPr>
          <w:rFonts w:ascii="Verdana" w:hAnsi="Verdana"/>
          <w:sz w:val="20"/>
          <w:lang w:val="nl-BE"/>
        </w:rPr>
      </w:pPr>
    </w:p>
    <w:p w14:paraId="51378F92" w14:textId="77777777" w:rsidR="00451CDB" w:rsidRPr="008A4109" w:rsidRDefault="0000647F" w:rsidP="00E75678">
      <w:pPr>
        <w:pStyle w:val="StandaardSV"/>
        <w:jc w:val="left"/>
        <w:rPr>
          <w:rFonts w:ascii="Verdana" w:hAnsi="Verdana"/>
          <w:sz w:val="20"/>
        </w:rPr>
      </w:pPr>
    </w:p>
    <w:p w14:paraId="5B8BB72B" w14:textId="77777777" w:rsidR="00451CDB" w:rsidRPr="008C1B72" w:rsidRDefault="0000647F" w:rsidP="00E75678">
      <w:pPr>
        <w:pStyle w:val="StandaardSV"/>
        <w:jc w:val="left"/>
        <w:rPr>
          <w:rFonts w:ascii="Verdana" w:hAnsi="Verdana"/>
          <w:sz w:val="20"/>
        </w:rPr>
      </w:pPr>
    </w:p>
    <w:p w14:paraId="19FED260" w14:textId="49C65384" w:rsidR="00C96513" w:rsidRDefault="00E16ADC" w:rsidP="00D07EAC">
      <w:pPr>
        <w:pStyle w:val="StijlStandaardSVVerdana10ptCursiefLinks-175cm"/>
        <w:rPr>
          <w:rFonts w:eastAsia="Calibri"/>
          <w:lang w:val="nl-BE" w:eastAsia="en-US"/>
        </w:rPr>
      </w:pPr>
      <w:r>
        <w:rPr>
          <w:rFonts w:eastAsia="Calibri"/>
          <w:lang w:val="nl-BE" w:eastAsia="en-US"/>
        </w:rPr>
        <w:t>F</w:t>
      </w:r>
      <w:r w:rsidR="00534A82">
        <w:rPr>
          <w:rFonts w:eastAsia="Calibri"/>
          <w:lang w:val="nl-BE" w:eastAsia="en-US"/>
        </w:rPr>
        <w:t>ietssnelwegennetwerk  -  Stand van zaken</w:t>
      </w:r>
    </w:p>
    <w:p w14:paraId="5FD979F9" w14:textId="77777777" w:rsidR="00CF752D" w:rsidRDefault="0000647F" w:rsidP="00E75678">
      <w:pPr>
        <w:pStyle w:val="StijlStandaardSVVerdana10ptLinks-175cm"/>
        <w:rPr>
          <w:rFonts w:eastAsia="Calibri"/>
          <w:lang w:val="nl-BE" w:eastAsia="en-US"/>
        </w:rPr>
      </w:pPr>
    </w:p>
    <w:p w14:paraId="35294224" w14:textId="77777777" w:rsidR="00716314" w:rsidRDefault="00534A82">
      <w:pPr>
        <w:rPr>
          <w:rFonts w:ascii="Times New Roman" w:hAnsi="Times New Roman"/>
        </w:rPr>
      </w:pPr>
      <w:r>
        <w:rPr>
          <w:rFonts w:eastAsia="Verdana" w:cs="Verdana"/>
        </w:rPr>
        <w:t>Op 15 maart 2018 werd het netwerk van fietssnelwegen vastgelegd in een ministerieel besluit (MB). De provincies staan in voor de realisatie van dit netwerk in samenwerking met de lokale besturen en de Vlaamse overheid.</w:t>
      </w:r>
    </w:p>
    <w:p w14:paraId="12D392B5" w14:textId="77777777" w:rsidR="00716314" w:rsidRDefault="00534A82">
      <w:pPr>
        <w:spacing w:before="240"/>
        <w:rPr>
          <w:rFonts w:ascii="Times New Roman" w:hAnsi="Times New Roman"/>
        </w:rPr>
      </w:pPr>
      <w:r>
        <w:rPr>
          <w:rFonts w:eastAsia="Verdana" w:cs="Verdana"/>
        </w:rPr>
        <w:t>Fietssnelwegen staan niet op zichzelf, maar vormen een geïntegreerd netwerk. Het is daarom belangrijk dat de verschillende fietssnelwegen goed met elkaar verbonden zijn en dat er voor ontbrekende schakels in goed bewegwijzerde (tijdelijke) omleidingen voorzien wordt. De uitrol van een eenduidige signalisatie voor fietssnelwegen is dan ook een goede zaak.</w:t>
      </w:r>
    </w:p>
    <w:p w14:paraId="596348E9" w14:textId="77777777" w:rsidR="00E16ADC" w:rsidRDefault="00E16ADC" w:rsidP="00E16ADC">
      <w:pPr>
        <w:rPr>
          <w:rFonts w:eastAsia="Verdana" w:cs="Verdana"/>
        </w:rPr>
      </w:pPr>
    </w:p>
    <w:p w14:paraId="4C25A254" w14:textId="5714F0B6" w:rsidR="00716314" w:rsidRDefault="00534A82" w:rsidP="00E16ADC">
      <w:pPr>
        <w:rPr>
          <w:rFonts w:eastAsia="Verdana" w:cs="Verdana"/>
        </w:rPr>
      </w:pPr>
      <w:r>
        <w:rPr>
          <w:rFonts w:eastAsia="Verdana" w:cs="Verdana"/>
        </w:rPr>
        <w:t>Ook de afstemming met de andere gewesten en Nederland is belangrijk. Het heeft weinig zin een fietssnelweg aan te leggen tot aan de grens als die aan de andere kant niet doorloopt. Opvallend is bijvoorbeeld dat men in Nederland de verbinding tussen Tilburg en Vlaanderen als een toekomstige fietssnelweg heeft aangeduid, maar dat in een verbinding vanuit de Kempen richting de Nederlandse grens niet voorzien is in het fietssnelwegennet dat in het MB werd vastgelegd.</w:t>
      </w:r>
    </w:p>
    <w:p w14:paraId="1A7AC45F" w14:textId="77777777" w:rsidR="00E16ADC" w:rsidRDefault="00E16ADC" w:rsidP="00E16ADC">
      <w:pPr>
        <w:rPr>
          <w:rFonts w:ascii="Times New Roman" w:hAnsi="Times New Roman"/>
        </w:rPr>
      </w:pPr>
    </w:p>
    <w:p w14:paraId="2971DE7E" w14:textId="77777777" w:rsidR="00716314" w:rsidRDefault="00534A82" w:rsidP="00E16ADC">
      <w:pPr>
        <w:pStyle w:val="Nummering"/>
        <w:rPr>
          <w:rFonts w:ascii="Times New Roman" w:hAnsi="Times New Roman"/>
        </w:rPr>
      </w:pPr>
      <w:r>
        <w:rPr>
          <w:rFonts w:eastAsia="Verdana"/>
        </w:rPr>
        <w:t>Wat is de actuele realisatiegraad van het netwerk van fietssnelwegen zoals bepaald in het MB van 15 maart 2018?</w:t>
      </w:r>
    </w:p>
    <w:p w14:paraId="10714BE3" w14:textId="77777777" w:rsidR="00716314" w:rsidRDefault="00534A82" w:rsidP="00E16ADC">
      <w:pPr>
        <w:pStyle w:val="Nummering"/>
        <w:rPr>
          <w:rFonts w:ascii="Times New Roman" w:hAnsi="Times New Roman"/>
        </w:rPr>
      </w:pPr>
      <w:r>
        <w:rPr>
          <w:rFonts w:eastAsia="Verdana"/>
        </w:rPr>
        <w:t>Hoeveel kilometer fietssnelwegen werd er gerealiseerd tijdens de legislatuur 2014-2019?</w:t>
      </w:r>
    </w:p>
    <w:p w14:paraId="6578FB36" w14:textId="587EC053" w:rsidR="00716314" w:rsidRDefault="00534A82" w:rsidP="00E16ADC">
      <w:pPr>
        <w:pStyle w:val="Nummering"/>
        <w:rPr>
          <w:rFonts w:ascii="Times New Roman" w:hAnsi="Times New Roman"/>
        </w:rPr>
      </w:pPr>
      <w:proofErr w:type="spellStart"/>
      <w:r>
        <w:rPr>
          <w:rFonts w:eastAsia="Verdana"/>
        </w:rPr>
        <w:t>Hoeveel</w:t>
      </w:r>
      <w:proofErr w:type="spellEnd"/>
      <w:r>
        <w:rPr>
          <w:rFonts w:eastAsia="Verdana"/>
        </w:rPr>
        <w:t xml:space="preserve"> </w:t>
      </w:r>
      <w:proofErr w:type="spellStart"/>
      <w:r>
        <w:rPr>
          <w:rFonts w:eastAsia="Verdana"/>
        </w:rPr>
        <w:t>kilomer</w:t>
      </w:r>
      <w:proofErr w:type="spellEnd"/>
      <w:r>
        <w:rPr>
          <w:rFonts w:eastAsia="Verdana"/>
        </w:rPr>
        <w:t xml:space="preserve"> </w:t>
      </w:r>
      <w:proofErr w:type="spellStart"/>
      <w:r>
        <w:rPr>
          <w:rFonts w:eastAsia="Verdana"/>
        </w:rPr>
        <w:t>fietssnelweg</w:t>
      </w:r>
      <w:proofErr w:type="spellEnd"/>
      <w:r>
        <w:rPr>
          <w:rFonts w:eastAsia="Verdana"/>
        </w:rPr>
        <w:t xml:space="preserve"> is er </w:t>
      </w:r>
      <w:proofErr w:type="spellStart"/>
      <w:r>
        <w:rPr>
          <w:rFonts w:eastAsia="Verdana"/>
        </w:rPr>
        <w:t>bijgelegd</w:t>
      </w:r>
      <w:proofErr w:type="spellEnd"/>
      <w:r>
        <w:rPr>
          <w:rFonts w:eastAsia="Verdana"/>
        </w:rPr>
        <w:t xml:space="preserve"> </w:t>
      </w:r>
      <w:proofErr w:type="spellStart"/>
      <w:r>
        <w:rPr>
          <w:rFonts w:eastAsia="Verdana"/>
        </w:rPr>
        <w:t>en</w:t>
      </w:r>
      <w:proofErr w:type="spellEnd"/>
      <w:r>
        <w:rPr>
          <w:rFonts w:eastAsia="Verdana"/>
        </w:rPr>
        <w:t xml:space="preserve"> </w:t>
      </w:r>
      <w:proofErr w:type="spellStart"/>
      <w:r>
        <w:rPr>
          <w:rFonts w:eastAsia="Verdana"/>
        </w:rPr>
        <w:t>waar</w:t>
      </w:r>
      <w:proofErr w:type="spellEnd"/>
      <w:r>
        <w:rPr>
          <w:rFonts w:eastAsia="Verdana"/>
        </w:rPr>
        <w:t xml:space="preserve"> </w:t>
      </w:r>
      <w:proofErr w:type="spellStart"/>
      <w:r>
        <w:rPr>
          <w:rFonts w:eastAsia="Verdana"/>
        </w:rPr>
        <w:t>sedert</w:t>
      </w:r>
      <w:proofErr w:type="spellEnd"/>
      <w:r>
        <w:rPr>
          <w:rFonts w:eastAsia="Verdana"/>
        </w:rPr>
        <w:t xml:space="preserve"> de nieuwe legislatuur</w:t>
      </w:r>
    </w:p>
    <w:p w14:paraId="6D4A25D9" w14:textId="2C2758A7" w:rsidR="00716314" w:rsidRDefault="00534A82" w:rsidP="00E16ADC">
      <w:pPr>
        <w:pStyle w:val="Nummering"/>
        <w:rPr>
          <w:rFonts w:ascii="Times New Roman" w:hAnsi="Times New Roman"/>
        </w:rPr>
      </w:pPr>
      <w:r>
        <w:rPr>
          <w:rFonts w:eastAsia="Verdana"/>
        </w:rPr>
        <w:t xml:space="preserve">Is het </w:t>
      </w:r>
      <w:proofErr w:type="spellStart"/>
      <w:r>
        <w:rPr>
          <w:rFonts w:eastAsia="Verdana"/>
        </w:rPr>
        <w:t>mogelijk</w:t>
      </w:r>
      <w:proofErr w:type="spellEnd"/>
      <w:r>
        <w:rPr>
          <w:rFonts w:eastAsia="Verdana"/>
        </w:rPr>
        <w:t xml:space="preserve"> </w:t>
      </w:r>
      <w:r w:rsidR="00E16ADC">
        <w:rPr>
          <w:rFonts w:eastAsia="Verdana"/>
        </w:rPr>
        <w:t xml:space="preserve">om </w:t>
      </w:r>
      <w:proofErr w:type="spellStart"/>
      <w:r>
        <w:rPr>
          <w:rFonts w:eastAsia="Verdana"/>
        </w:rPr>
        <w:t>een</w:t>
      </w:r>
      <w:proofErr w:type="spellEnd"/>
      <w:r>
        <w:rPr>
          <w:rFonts w:eastAsia="Verdana"/>
        </w:rPr>
        <w:t xml:space="preserve"> </w:t>
      </w:r>
      <w:proofErr w:type="spellStart"/>
      <w:r>
        <w:rPr>
          <w:rFonts w:eastAsia="Verdana"/>
        </w:rPr>
        <w:t>kaart</w:t>
      </w:r>
      <w:proofErr w:type="spellEnd"/>
      <w:r>
        <w:rPr>
          <w:rFonts w:eastAsia="Verdana"/>
        </w:rPr>
        <w:t xml:space="preserve"> </w:t>
      </w:r>
      <w:proofErr w:type="spellStart"/>
      <w:r>
        <w:rPr>
          <w:rFonts w:eastAsia="Verdana"/>
        </w:rPr>
        <w:t>te</w:t>
      </w:r>
      <w:proofErr w:type="spellEnd"/>
      <w:r>
        <w:rPr>
          <w:rFonts w:eastAsia="Verdana"/>
        </w:rPr>
        <w:t xml:space="preserve"> </w:t>
      </w:r>
      <w:proofErr w:type="spellStart"/>
      <w:r>
        <w:rPr>
          <w:rFonts w:eastAsia="Verdana"/>
        </w:rPr>
        <w:t>bezorgen</w:t>
      </w:r>
      <w:proofErr w:type="spellEnd"/>
      <w:r>
        <w:rPr>
          <w:rFonts w:eastAsia="Verdana"/>
        </w:rPr>
        <w:t xml:space="preserve"> met </w:t>
      </w:r>
      <w:proofErr w:type="spellStart"/>
      <w:r>
        <w:rPr>
          <w:rFonts w:eastAsia="Verdana"/>
        </w:rPr>
        <w:t>daarop</w:t>
      </w:r>
      <w:proofErr w:type="spellEnd"/>
      <w:r>
        <w:rPr>
          <w:rFonts w:eastAsia="Verdana"/>
        </w:rPr>
        <w:t xml:space="preserve"> de realisatiegraad van elke fietssnelweg?</w:t>
      </w:r>
    </w:p>
    <w:p w14:paraId="509AF0DD" w14:textId="7C80D8BA" w:rsidR="00716314" w:rsidRDefault="00534A82" w:rsidP="00E16ADC">
      <w:pPr>
        <w:pStyle w:val="Nummering"/>
        <w:rPr>
          <w:rFonts w:ascii="Times New Roman" w:hAnsi="Times New Roman"/>
        </w:rPr>
      </w:pPr>
      <w:r>
        <w:rPr>
          <w:rFonts w:eastAsia="Verdana"/>
        </w:rPr>
        <w:t xml:space="preserve">Beschikt de minister over een overzicht van het aantal kilometer fietssnelwegen waarvan de realisatie tijdens deze legislatuur ingepland is en wat is de stand van </w:t>
      </w:r>
      <w:proofErr w:type="spellStart"/>
      <w:r>
        <w:rPr>
          <w:rFonts w:eastAsia="Verdana"/>
        </w:rPr>
        <w:t>zaken</w:t>
      </w:r>
      <w:proofErr w:type="spellEnd"/>
      <w:r>
        <w:rPr>
          <w:rFonts w:eastAsia="Verdana"/>
        </w:rPr>
        <w:t xml:space="preserve"> </w:t>
      </w:r>
      <w:proofErr w:type="spellStart"/>
      <w:r>
        <w:rPr>
          <w:rFonts w:eastAsia="Verdana"/>
        </w:rPr>
        <w:t>vandaag</w:t>
      </w:r>
      <w:proofErr w:type="spellEnd"/>
      <w:r>
        <w:rPr>
          <w:rFonts w:eastAsia="Verdana"/>
        </w:rPr>
        <w:t>?  </w:t>
      </w:r>
    </w:p>
    <w:p w14:paraId="63173203" w14:textId="77777777" w:rsidR="00716314" w:rsidRDefault="00534A82" w:rsidP="00E16ADC">
      <w:pPr>
        <w:pStyle w:val="Nummering"/>
        <w:rPr>
          <w:rFonts w:ascii="Times New Roman" w:hAnsi="Times New Roman"/>
        </w:rPr>
      </w:pPr>
      <w:r>
        <w:rPr>
          <w:rFonts w:eastAsia="Verdana"/>
        </w:rPr>
        <w:t>In hoeverre is de uniforme signalisatie en bewegwijzering op de fietssnelwegen al uitgerold? Hoe wordt deze huisstijl geëvalueerd door de gebruikers en door de minister?</w:t>
      </w:r>
    </w:p>
    <w:p w14:paraId="0BE6943B" w14:textId="77777777" w:rsidR="00716314" w:rsidRDefault="00534A82" w:rsidP="00E16ADC">
      <w:pPr>
        <w:pStyle w:val="Nummering"/>
        <w:rPr>
          <w:rFonts w:ascii="Times New Roman" w:hAnsi="Times New Roman"/>
        </w:rPr>
      </w:pPr>
      <w:r>
        <w:rPr>
          <w:rFonts w:eastAsia="Verdana"/>
        </w:rPr>
        <w:t>Wordt er in aanpassingen voorzien in de afbakening van het fietssnelwegennet zoals bepaald in het MB van 15 maart 2018? Zijn er aanpassingen nodig om het fietssnelwegennet te laten aansluiten op de plannen van Nederland, Brussel of Wallonië?</w:t>
      </w:r>
    </w:p>
    <w:p w14:paraId="27D14791" w14:textId="77777777" w:rsidR="00716314" w:rsidRDefault="00534A82" w:rsidP="00E16ADC">
      <w:pPr>
        <w:pStyle w:val="Nummering"/>
        <w:rPr>
          <w:rFonts w:ascii="Times New Roman" w:hAnsi="Times New Roman"/>
        </w:rPr>
      </w:pPr>
      <w:r>
        <w:rPr>
          <w:rFonts w:eastAsia="Verdana"/>
        </w:rPr>
        <w:lastRenderedPageBreak/>
        <w:t>In welke mate worden de vervoerregio’s verder betrokken bij de realisatie van de fietssnelwegen, specifiek met betrekking tot de aansluitingen op woongebieden en industriezones?</w:t>
      </w:r>
    </w:p>
    <w:p w14:paraId="14A7C2B2" w14:textId="77777777" w:rsidR="00E16ADC" w:rsidRPr="00E16ADC" w:rsidRDefault="00534A82" w:rsidP="00E16ADC">
      <w:pPr>
        <w:pStyle w:val="Nummering"/>
        <w:rPr>
          <w:rFonts w:ascii="Times New Roman" w:hAnsi="Times New Roman"/>
        </w:rPr>
      </w:pPr>
      <w:r>
        <w:rPr>
          <w:rFonts w:eastAsia="Verdana"/>
        </w:rPr>
        <w:t xml:space="preserve">Na de aanleg van de eerste fietssnelwegen bleek al snel dat er nood was aan een voldoende breedte om verkeer aan verschillende snelheden op </w:t>
      </w:r>
      <w:proofErr w:type="spellStart"/>
      <w:r>
        <w:rPr>
          <w:rFonts w:eastAsia="Verdana"/>
        </w:rPr>
        <w:t>een</w:t>
      </w:r>
      <w:proofErr w:type="spellEnd"/>
      <w:r>
        <w:rPr>
          <w:rFonts w:eastAsia="Verdana"/>
        </w:rPr>
        <w:t xml:space="preserve"> </w:t>
      </w:r>
      <w:proofErr w:type="spellStart"/>
      <w:r>
        <w:rPr>
          <w:rFonts w:eastAsia="Verdana"/>
        </w:rPr>
        <w:t>vlotte</w:t>
      </w:r>
      <w:proofErr w:type="spellEnd"/>
      <w:r>
        <w:rPr>
          <w:rFonts w:eastAsia="Verdana"/>
        </w:rPr>
        <w:t xml:space="preserve"> </w:t>
      </w:r>
      <w:proofErr w:type="spellStart"/>
      <w:r>
        <w:rPr>
          <w:rFonts w:eastAsia="Verdana"/>
        </w:rPr>
        <w:t>manier</w:t>
      </w:r>
      <w:proofErr w:type="spellEnd"/>
      <w:r>
        <w:rPr>
          <w:rFonts w:eastAsia="Verdana"/>
        </w:rPr>
        <w:t xml:space="preserve"> </w:t>
      </w:r>
      <w:proofErr w:type="spellStart"/>
      <w:r>
        <w:rPr>
          <w:rFonts w:eastAsia="Verdana"/>
        </w:rPr>
        <w:t>te</w:t>
      </w:r>
      <w:proofErr w:type="spellEnd"/>
      <w:r>
        <w:rPr>
          <w:rFonts w:eastAsia="Verdana"/>
        </w:rPr>
        <w:t xml:space="preserve"> laten </w:t>
      </w:r>
      <w:proofErr w:type="spellStart"/>
      <w:r>
        <w:rPr>
          <w:rFonts w:eastAsia="Verdana"/>
        </w:rPr>
        <w:t>doorstromen</w:t>
      </w:r>
      <w:proofErr w:type="spellEnd"/>
      <w:r>
        <w:rPr>
          <w:rFonts w:eastAsia="Verdana"/>
        </w:rPr>
        <w:t>.</w:t>
      </w:r>
    </w:p>
    <w:p w14:paraId="564FFD87" w14:textId="76076482" w:rsidR="00716314" w:rsidRPr="00E16ADC" w:rsidRDefault="00534A82" w:rsidP="00E16ADC">
      <w:pPr>
        <w:pStyle w:val="Nummering"/>
        <w:numPr>
          <w:ilvl w:val="0"/>
          <w:numId w:val="0"/>
        </w:numPr>
        <w:ind w:left="425"/>
        <w:rPr>
          <w:rFonts w:ascii="Times New Roman" w:hAnsi="Times New Roman"/>
        </w:rPr>
      </w:pPr>
      <w:proofErr w:type="spellStart"/>
      <w:r w:rsidRPr="00E16ADC">
        <w:rPr>
          <w:rFonts w:eastAsia="Verdana"/>
        </w:rPr>
        <w:t>Welke</w:t>
      </w:r>
      <w:proofErr w:type="spellEnd"/>
      <w:r w:rsidRPr="00E16ADC">
        <w:rPr>
          <w:rFonts w:eastAsia="Verdana"/>
        </w:rPr>
        <w:t xml:space="preserve"> </w:t>
      </w:r>
      <w:proofErr w:type="spellStart"/>
      <w:r w:rsidRPr="00E16ADC">
        <w:rPr>
          <w:rFonts w:eastAsia="Verdana"/>
        </w:rPr>
        <w:t>standaardbreedte</w:t>
      </w:r>
      <w:proofErr w:type="spellEnd"/>
      <w:r w:rsidRPr="00E16ADC">
        <w:rPr>
          <w:rFonts w:eastAsia="Verdana"/>
        </w:rPr>
        <w:t xml:space="preserve"> </w:t>
      </w:r>
      <w:proofErr w:type="spellStart"/>
      <w:r w:rsidRPr="00E16ADC">
        <w:rPr>
          <w:rFonts w:eastAsia="Verdana"/>
        </w:rPr>
        <w:t>wordt</w:t>
      </w:r>
      <w:proofErr w:type="spellEnd"/>
      <w:r w:rsidRPr="00E16ADC">
        <w:rPr>
          <w:rFonts w:eastAsia="Verdana"/>
        </w:rPr>
        <w:t xml:space="preserve"> er op dit moment gehanteerd bij de aanleg van de meest recente tracés?</w:t>
      </w:r>
    </w:p>
    <w:p w14:paraId="2051E9CF" w14:textId="77777777" w:rsidR="00E16ADC" w:rsidRPr="00E16ADC" w:rsidRDefault="00534A82" w:rsidP="00E16ADC">
      <w:pPr>
        <w:pStyle w:val="Nummering"/>
        <w:rPr>
          <w:rFonts w:ascii="Times New Roman" w:hAnsi="Times New Roman"/>
        </w:rPr>
      </w:pPr>
      <w:r>
        <w:rPr>
          <w:rFonts w:eastAsia="Verdana"/>
        </w:rPr>
        <w:t xml:space="preserve">In het netwerk fietssnelwegen is in een F38 voorzien tussen Ieper en Veurne. Deze fietssnelweg </w:t>
      </w:r>
      <w:proofErr w:type="spellStart"/>
      <w:r>
        <w:rPr>
          <w:rFonts w:eastAsia="Verdana"/>
        </w:rPr>
        <w:t>bevindt</w:t>
      </w:r>
      <w:proofErr w:type="spellEnd"/>
      <w:r>
        <w:rPr>
          <w:rFonts w:eastAsia="Verdana"/>
        </w:rPr>
        <w:t xml:space="preserve"> </w:t>
      </w:r>
      <w:proofErr w:type="spellStart"/>
      <w:r>
        <w:rPr>
          <w:rFonts w:eastAsia="Verdana"/>
        </w:rPr>
        <w:t>zich</w:t>
      </w:r>
      <w:proofErr w:type="spellEnd"/>
      <w:r>
        <w:rPr>
          <w:rFonts w:eastAsia="Verdana"/>
        </w:rPr>
        <w:t xml:space="preserve"> </w:t>
      </w:r>
      <w:proofErr w:type="spellStart"/>
      <w:r>
        <w:rPr>
          <w:rFonts w:eastAsia="Verdana"/>
        </w:rPr>
        <w:t>momenteel</w:t>
      </w:r>
      <w:proofErr w:type="spellEnd"/>
      <w:r>
        <w:rPr>
          <w:rFonts w:eastAsia="Verdana"/>
        </w:rPr>
        <w:t xml:space="preserve"> </w:t>
      </w:r>
      <w:proofErr w:type="spellStart"/>
      <w:r>
        <w:rPr>
          <w:rFonts w:eastAsia="Verdana"/>
        </w:rPr>
        <w:t>langs</w:t>
      </w:r>
      <w:proofErr w:type="spellEnd"/>
      <w:r>
        <w:rPr>
          <w:rFonts w:eastAsia="Verdana"/>
        </w:rPr>
        <w:t xml:space="preserve"> de </w:t>
      </w:r>
      <w:proofErr w:type="spellStart"/>
      <w:r>
        <w:rPr>
          <w:rFonts w:eastAsia="Verdana"/>
        </w:rPr>
        <w:t>bestaande</w:t>
      </w:r>
      <w:proofErr w:type="spellEnd"/>
      <w:r>
        <w:rPr>
          <w:rFonts w:eastAsia="Verdana"/>
        </w:rPr>
        <w:t xml:space="preserve"> N8.</w:t>
      </w:r>
    </w:p>
    <w:p w14:paraId="790307C1" w14:textId="0A763EA8" w:rsidR="00716314" w:rsidRPr="00E16ADC" w:rsidRDefault="00534A82" w:rsidP="00E16ADC">
      <w:pPr>
        <w:pStyle w:val="Nummering"/>
        <w:numPr>
          <w:ilvl w:val="0"/>
          <w:numId w:val="0"/>
        </w:numPr>
        <w:ind w:left="425"/>
        <w:rPr>
          <w:rFonts w:ascii="Times New Roman" w:hAnsi="Times New Roman"/>
        </w:rPr>
      </w:pPr>
      <w:r w:rsidRPr="00E16ADC">
        <w:rPr>
          <w:rFonts w:eastAsia="Verdana"/>
        </w:rPr>
        <w:t xml:space="preserve">Kan de minister </w:t>
      </w:r>
      <w:proofErr w:type="spellStart"/>
      <w:r w:rsidRPr="00E16ADC">
        <w:rPr>
          <w:rFonts w:eastAsia="Verdana"/>
        </w:rPr>
        <w:t>een</w:t>
      </w:r>
      <w:proofErr w:type="spellEnd"/>
      <w:r w:rsidRPr="00E16ADC">
        <w:rPr>
          <w:rFonts w:eastAsia="Verdana"/>
        </w:rPr>
        <w:t xml:space="preserve"> timing </w:t>
      </w:r>
      <w:proofErr w:type="spellStart"/>
      <w:r w:rsidRPr="00E16ADC">
        <w:rPr>
          <w:rFonts w:eastAsia="Verdana"/>
        </w:rPr>
        <w:t>geven</w:t>
      </w:r>
      <w:proofErr w:type="spellEnd"/>
      <w:r w:rsidRPr="00E16ADC">
        <w:rPr>
          <w:rFonts w:eastAsia="Verdana"/>
        </w:rPr>
        <w:t xml:space="preserve"> </w:t>
      </w:r>
      <w:proofErr w:type="spellStart"/>
      <w:r w:rsidRPr="00E16ADC">
        <w:rPr>
          <w:rFonts w:eastAsia="Verdana"/>
        </w:rPr>
        <w:t>voor</w:t>
      </w:r>
      <w:proofErr w:type="spellEnd"/>
      <w:r w:rsidRPr="00E16ADC">
        <w:rPr>
          <w:rFonts w:eastAsia="Verdana"/>
        </w:rPr>
        <w:t xml:space="preserve"> de realisatie van een volwaardige fietssnelweg tussen de kust en de Westhoek en de andere </w:t>
      </w:r>
      <w:proofErr w:type="spellStart"/>
      <w:r w:rsidRPr="00E16ADC">
        <w:rPr>
          <w:rFonts w:eastAsia="Verdana"/>
        </w:rPr>
        <w:t>uitrol</w:t>
      </w:r>
      <w:proofErr w:type="spellEnd"/>
      <w:r w:rsidRPr="00E16ADC">
        <w:rPr>
          <w:rFonts w:eastAsia="Verdana"/>
        </w:rPr>
        <w:t xml:space="preserve"> van de </w:t>
      </w:r>
      <w:proofErr w:type="spellStart"/>
      <w:r w:rsidRPr="00E16ADC">
        <w:rPr>
          <w:rFonts w:eastAsia="Verdana"/>
        </w:rPr>
        <w:t>fiets</w:t>
      </w:r>
      <w:r w:rsidR="00E16ADC">
        <w:rPr>
          <w:rFonts w:eastAsia="Verdana"/>
        </w:rPr>
        <w:t>s</w:t>
      </w:r>
      <w:r w:rsidRPr="00E16ADC">
        <w:rPr>
          <w:rFonts w:eastAsia="Verdana"/>
        </w:rPr>
        <w:t>nelwegen</w:t>
      </w:r>
      <w:proofErr w:type="spellEnd"/>
      <w:r w:rsidRPr="00E16ADC">
        <w:rPr>
          <w:rFonts w:eastAsia="Verdana"/>
        </w:rPr>
        <w:t xml:space="preserve"> in West-</w:t>
      </w:r>
      <w:proofErr w:type="spellStart"/>
      <w:r w:rsidRPr="00E16ADC">
        <w:rPr>
          <w:rFonts w:eastAsia="Verdana"/>
        </w:rPr>
        <w:t>Vlaanderen</w:t>
      </w:r>
      <w:proofErr w:type="spellEnd"/>
      <w:r w:rsidRPr="00E16ADC">
        <w:rPr>
          <w:rFonts w:eastAsia="Verdana"/>
        </w:rPr>
        <w:t xml:space="preserve"> (</w:t>
      </w:r>
      <w:proofErr w:type="spellStart"/>
      <w:r w:rsidRPr="00E16ADC">
        <w:rPr>
          <w:rFonts w:eastAsia="Verdana"/>
        </w:rPr>
        <w:t>onder</w:t>
      </w:r>
      <w:proofErr w:type="spellEnd"/>
      <w:r w:rsidRPr="00E16ADC">
        <w:rPr>
          <w:rFonts w:eastAsia="Verdana"/>
        </w:rPr>
        <w:t xml:space="preserve"> andere F31 en F34)</w:t>
      </w:r>
      <w:r w:rsidR="00E16ADC">
        <w:rPr>
          <w:rFonts w:eastAsia="Verdana"/>
        </w:rPr>
        <w:t>?</w:t>
      </w:r>
    </w:p>
    <w:p w14:paraId="044D81E2" w14:textId="62D615E3" w:rsidR="00716314" w:rsidRDefault="00534A82" w:rsidP="00E16ADC">
      <w:pPr>
        <w:pStyle w:val="Nummering"/>
        <w:rPr>
          <w:rFonts w:ascii="Times New Roman" w:hAnsi="Times New Roman"/>
        </w:rPr>
      </w:pPr>
      <w:r>
        <w:rPr>
          <w:rFonts w:eastAsia="Verdana"/>
        </w:rPr>
        <w:t xml:space="preserve">Wordt er ook geinvesteerd in een fietssnelweg tussen de centrumsteden (fiets naar het werk) of bijvoorbeeld van Brugge naar Parijs, </w:t>
      </w:r>
      <w:proofErr w:type="spellStart"/>
      <w:r>
        <w:rPr>
          <w:rFonts w:eastAsia="Verdana"/>
        </w:rPr>
        <w:t>Brugge</w:t>
      </w:r>
      <w:proofErr w:type="spellEnd"/>
      <w:r>
        <w:rPr>
          <w:rFonts w:eastAsia="Verdana"/>
        </w:rPr>
        <w:t xml:space="preserve"> </w:t>
      </w:r>
      <w:proofErr w:type="spellStart"/>
      <w:r>
        <w:rPr>
          <w:rFonts w:eastAsia="Verdana"/>
        </w:rPr>
        <w:t>naar</w:t>
      </w:r>
      <w:proofErr w:type="spellEnd"/>
      <w:r>
        <w:rPr>
          <w:rFonts w:eastAsia="Verdana"/>
        </w:rPr>
        <w:t xml:space="preserve"> Amsterdam</w:t>
      </w:r>
      <w:r w:rsidR="00E16ADC">
        <w:rPr>
          <w:rFonts w:eastAsia="Verdana"/>
        </w:rPr>
        <w:t>,</w:t>
      </w:r>
      <w:r>
        <w:rPr>
          <w:rFonts w:eastAsia="Verdana"/>
        </w:rPr>
        <w:t xml:space="preserve"> </w:t>
      </w:r>
      <w:proofErr w:type="spellStart"/>
      <w:r>
        <w:rPr>
          <w:rFonts w:eastAsia="Verdana"/>
        </w:rPr>
        <w:t>aangezien</w:t>
      </w:r>
      <w:proofErr w:type="spellEnd"/>
      <w:r>
        <w:rPr>
          <w:rFonts w:eastAsia="Verdana"/>
        </w:rPr>
        <w:t xml:space="preserve"> </w:t>
      </w:r>
      <w:proofErr w:type="spellStart"/>
      <w:r>
        <w:rPr>
          <w:rFonts w:eastAsia="Verdana"/>
        </w:rPr>
        <w:t>ook</w:t>
      </w:r>
      <w:proofErr w:type="spellEnd"/>
      <w:r>
        <w:rPr>
          <w:rFonts w:eastAsia="Verdana"/>
        </w:rPr>
        <w:t xml:space="preserve"> </w:t>
      </w:r>
      <w:r w:rsidR="00E16ADC">
        <w:rPr>
          <w:rFonts w:eastAsia="Verdana"/>
        </w:rPr>
        <w:t>steeds</w:t>
      </w:r>
      <w:r>
        <w:rPr>
          <w:rFonts w:eastAsia="Verdana"/>
        </w:rPr>
        <w:t xml:space="preserve"> </w:t>
      </w:r>
      <w:proofErr w:type="spellStart"/>
      <w:r>
        <w:rPr>
          <w:rFonts w:eastAsia="Verdana"/>
        </w:rPr>
        <w:t>meer</w:t>
      </w:r>
      <w:proofErr w:type="spellEnd"/>
      <w:r>
        <w:rPr>
          <w:rFonts w:eastAsia="Verdana"/>
        </w:rPr>
        <w:t xml:space="preserve"> </w:t>
      </w:r>
      <w:proofErr w:type="spellStart"/>
      <w:r>
        <w:rPr>
          <w:rFonts w:eastAsia="Verdana"/>
        </w:rPr>
        <w:t>mensen</w:t>
      </w:r>
      <w:proofErr w:type="spellEnd"/>
      <w:r>
        <w:rPr>
          <w:rFonts w:eastAsia="Verdana"/>
        </w:rPr>
        <w:t xml:space="preserve"> met de </w:t>
      </w:r>
      <w:proofErr w:type="spellStart"/>
      <w:r>
        <w:rPr>
          <w:rFonts w:eastAsia="Verdana"/>
        </w:rPr>
        <w:t>fiets</w:t>
      </w:r>
      <w:proofErr w:type="spellEnd"/>
      <w:r>
        <w:rPr>
          <w:rFonts w:eastAsia="Verdana"/>
        </w:rPr>
        <w:t xml:space="preserve"> op reis </w:t>
      </w:r>
      <w:proofErr w:type="spellStart"/>
      <w:r>
        <w:rPr>
          <w:rFonts w:eastAsia="Verdana"/>
        </w:rPr>
        <w:t>gaan</w:t>
      </w:r>
      <w:proofErr w:type="spellEnd"/>
      <w:r>
        <w:rPr>
          <w:rFonts w:eastAsia="Verdana"/>
        </w:rPr>
        <w:t>?</w:t>
      </w:r>
    </w:p>
    <w:sectPr w:rsidR="00716314"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D3428" w14:textId="77777777" w:rsidR="00534A82" w:rsidRDefault="00534A82">
      <w:r>
        <w:separator/>
      </w:r>
    </w:p>
  </w:endnote>
  <w:endnote w:type="continuationSeparator" w:id="0">
    <w:p w14:paraId="0498761F" w14:textId="77777777" w:rsidR="00534A82" w:rsidRDefault="0053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C9FF" w14:textId="77777777" w:rsidR="00D75FB1" w:rsidRDefault="00534A82"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5080316C" w14:textId="77777777" w:rsidR="00D75FB1" w:rsidRDefault="0000647F"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C4E2" w14:textId="77777777" w:rsidR="00D75FB1" w:rsidRDefault="0000647F" w:rsidP="001A6DC6">
    <w:pPr>
      <w:pStyle w:val="Voettekst"/>
      <w:framePr w:wrap="around" w:vAnchor="text" w:hAnchor="margin" w:xAlign="right" w:y="1"/>
      <w:rPr>
        <w:rStyle w:val="Paginanummer"/>
      </w:rPr>
    </w:pPr>
  </w:p>
  <w:p w14:paraId="3333D29E" w14:textId="77777777" w:rsidR="00D75FB1" w:rsidRDefault="0000647F"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EB0E" w14:textId="77777777" w:rsidR="00204C10" w:rsidRDefault="00534A82">
    <w:pPr>
      <w:pStyle w:val="Voettekst"/>
    </w:pPr>
    <w:r>
      <w:rPr>
        <w:noProof/>
      </w:rPr>
      <w:drawing>
        <wp:anchor distT="0" distB="0" distL="114300" distR="114300" simplePos="0" relativeHeight="251658240" behindDoc="0" locked="0" layoutInCell="1" allowOverlap="1" wp14:anchorId="5D7C08BD" wp14:editId="7A682E92">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9AF85" w14:textId="77777777" w:rsidR="00534A82" w:rsidRDefault="00534A82">
      <w:r>
        <w:separator/>
      </w:r>
    </w:p>
  </w:footnote>
  <w:footnote w:type="continuationSeparator" w:id="0">
    <w:p w14:paraId="14D4BBDC" w14:textId="77777777" w:rsidR="00534A82" w:rsidRDefault="0053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DD8D" w14:textId="77777777" w:rsidR="0088108E" w:rsidRDefault="00534A82"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sidR="0000647F">
      <w:rPr>
        <w:rStyle w:val="Paginanummer"/>
      </w:rPr>
      <w:fldChar w:fldCharType="separate"/>
    </w:r>
    <w:r>
      <w:rPr>
        <w:rStyle w:val="Paginanummer"/>
      </w:rPr>
      <w:fldChar w:fldCharType="end"/>
    </w:r>
  </w:p>
  <w:p w14:paraId="77674A94" w14:textId="77777777" w:rsidR="0088108E" w:rsidRDefault="0000647F"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3EC8DB4A">
      <w:start w:val="1"/>
      <w:numFmt w:val="decimal"/>
      <w:lvlText w:val="%1."/>
      <w:lvlJc w:val="left"/>
      <w:pPr>
        <w:tabs>
          <w:tab w:val="num" w:pos="360"/>
        </w:tabs>
        <w:ind w:left="360" w:hanging="360"/>
      </w:pPr>
    </w:lvl>
    <w:lvl w:ilvl="1" w:tplc="3AA67EAA" w:tentative="1">
      <w:start w:val="1"/>
      <w:numFmt w:val="lowerLetter"/>
      <w:lvlText w:val="%2."/>
      <w:lvlJc w:val="left"/>
      <w:pPr>
        <w:tabs>
          <w:tab w:val="num" w:pos="1080"/>
        </w:tabs>
        <w:ind w:left="1080" w:hanging="360"/>
      </w:pPr>
    </w:lvl>
    <w:lvl w:ilvl="2" w:tplc="A8A8A51C" w:tentative="1">
      <w:start w:val="1"/>
      <w:numFmt w:val="lowerRoman"/>
      <w:lvlText w:val="%3."/>
      <w:lvlJc w:val="right"/>
      <w:pPr>
        <w:tabs>
          <w:tab w:val="num" w:pos="1800"/>
        </w:tabs>
        <w:ind w:left="1800" w:hanging="180"/>
      </w:pPr>
    </w:lvl>
    <w:lvl w:ilvl="3" w:tplc="CD44376E" w:tentative="1">
      <w:start w:val="1"/>
      <w:numFmt w:val="decimal"/>
      <w:lvlText w:val="%4."/>
      <w:lvlJc w:val="left"/>
      <w:pPr>
        <w:tabs>
          <w:tab w:val="num" w:pos="2520"/>
        </w:tabs>
        <w:ind w:left="2520" w:hanging="360"/>
      </w:pPr>
    </w:lvl>
    <w:lvl w:ilvl="4" w:tplc="0660E112" w:tentative="1">
      <w:start w:val="1"/>
      <w:numFmt w:val="lowerLetter"/>
      <w:lvlText w:val="%5."/>
      <w:lvlJc w:val="left"/>
      <w:pPr>
        <w:tabs>
          <w:tab w:val="num" w:pos="3240"/>
        </w:tabs>
        <w:ind w:left="3240" w:hanging="360"/>
      </w:pPr>
    </w:lvl>
    <w:lvl w:ilvl="5" w:tplc="1E4465BC" w:tentative="1">
      <w:start w:val="1"/>
      <w:numFmt w:val="lowerRoman"/>
      <w:lvlText w:val="%6."/>
      <w:lvlJc w:val="right"/>
      <w:pPr>
        <w:tabs>
          <w:tab w:val="num" w:pos="3960"/>
        </w:tabs>
        <w:ind w:left="3960" w:hanging="180"/>
      </w:pPr>
    </w:lvl>
    <w:lvl w:ilvl="6" w:tplc="453A1252" w:tentative="1">
      <w:start w:val="1"/>
      <w:numFmt w:val="decimal"/>
      <w:lvlText w:val="%7."/>
      <w:lvlJc w:val="left"/>
      <w:pPr>
        <w:tabs>
          <w:tab w:val="num" w:pos="4680"/>
        </w:tabs>
        <w:ind w:left="4680" w:hanging="360"/>
      </w:pPr>
    </w:lvl>
    <w:lvl w:ilvl="7" w:tplc="438A6DD6" w:tentative="1">
      <w:start w:val="1"/>
      <w:numFmt w:val="lowerLetter"/>
      <w:lvlText w:val="%8."/>
      <w:lvlJc w:val="left"/>
      <w:pPr>
        <w:tabs>
          <w:tab w:val="num" w:pos="5400"/>
        </w:tabs>
        <w:ind w:left="5400" w:hanging="360"/>
      </w:pPr>
    </w:lvl>
    <w:lvl w:ilvl="8" w:tplc="3F344178"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3D7C3F7C"/>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F17259DE">
      <w:start w:val="1"/>
      <w:numFmt w:val="bullet"/>
      <w:pStyle w:val="Lijstalinea1"/>
      <w:lvlText w:val=""/>
      <w:lvlJc w:val="left"/>
      <w:pPr>
        <w:tabs>
          <w:tab w:val="num" w:pos="-360"/>
        </w:tabs>
        <w:ind w:left="360" w:hanging="360"/>
      </w:pPr>
      <w:rPr>
        <w:rFonts w:ascii="Symbol" w:hAnsi="Symbol" w:hint="default"/>
        <w:color w:val="808080"/>
      </w:rPr>
    </w:lvl>
    <w:lvl w:ilvl="1" w:tplc="04F6C000" w:tentative="1">
      <w:start w:val="1"/>
      <w:numFmt w:val="bullet"/>
      <w:lvlText w:val="o"/>
      <w:lvlJc w:val="left"/>
      <w:pPr>
        <w:ind w:left="1080" w:hanging="360"/>
      </w:pPr>
      <w:rPr>
        <w:rFonts w:ascii="Courier New" w:hAnsi="Courier New" w:cs="Courier New" w:hint="default"/>
      </w:rPr>
    </w:lvl>
    <w:lvl w:ilvl="2" w:tplc="497EC7D0" w:tentative="1">
      <w:start w:val="1"/>
      <w:numFmt w:val="bullet"/>
      <w:lvlText w:val=""/>
      <w:lvlJc w:val="left"/>
      <w:pPr>
        <w:ind w:left="1800" w:hanging="360"/>
      </w:pPr>
      <w:rPr>
        <w:rFonts w:ascii="Wingdings" w:hAnsi="Wingdings" w:hint="default"/>
      </w:rPr>
    </w:lvl>
    <w:lvl w:ilvl="3" w:tplc="300E1292" w:tentative="1">
      <w:start w:val="1"/>
      <w:numFmt w:val="bullet"/>
      <w:lvlText w:val=""/>
      <w:lvlJc w:val="left"/>
      <w:pPr>
        <w:ind w:left="2520" w:hanging="360"/>
      </w:pPr>
      <w:rPr>
        <w:rFonts w:ascii="Symbol" w:hAnsi="Symbol" w:hint="default"/>
      </w:rPr>
    </w:lvl>
    <w:lvl w:ilvl="4" w:tplc="A6BABEE4" w:tentative="1">
      <w:start w:val="1"/>
      <w:numFmt w:val="bullet"/>
      <w:lvlText w:val="o"/>
      <w:lvlJc w:val="left"/>
      <w:pPr>
        <w:ind w:left="3240" w:hanging="360"/>
      </w:pPr>
      <w:rPr>
        <w:rFonts w:ascii="Courier New" w:hAnsi="Courier New" w:cs="Courier New" w:hint="default"/>
      </w:rPr>
    </w:lvl>
    <w:lvl w:ilvl="5" w:tplc="CE6CB344" w:tentative="1">
      <w:start w:val="1"/>
      <w:numFmt w:val="bullet"/>
      <w:lvlText w:val=""/>
      <w:lvlJc w:val="left"/>
      <w:pPr>
        <w:ind w:left="3960" w:hanging="360"/>
      </w:pPr>
      <w:rPr>
        <w:rFonts w:ascii="Wingdings" w:hAnsi="Wingdings" w:hint="default"/>
      </w:rPr>
    </w:lvl>
    <w:lvl w:ilvl="6" w:tplc="CFFEE4C4" w:tentative="1">
      <w:start w:val="1"/>
      <w:numFmt w:val="bullet"/>
      <w:lvlText w:val=""/>
      <w:lvlJc w:val="left"/>
      <w:pPr>
        <w:ind w:left="4680" w:hanging="360"/>
      </w:pPr>
      <w:rPr>
        <w:rFonts w:ascii="Symbol" w:hAnsi="Symbol" w:hint="default"/>
      </w:rPr>
    </w:lvl>
    <w:lvl w:ilvl="7" w:tplc="CA2EE85C" w:tentative="1">
      <w:start w:val="1"/>
      <w:numFmt w:val="bullet"/>
      <w:lvlText w:val="o"/>
      <w:lvlJc w:val="left"/>
      <w:pPr>
        <w:ind w:left="5400" w:hanging="360"/>
      </w:pPr>
      <w:rPr>
        <w:rFonts w:ascii="Courier New" w:hAnsi="Courier New" w:cs="Courier New" w:hint="default"/>
      </w:rPr>
    </w:lvl>
    <w:lvl w:ilvl="8" w:tplc="927C1846"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775ED402">
      <w:start w:val="1"/>
      <w:numFmt w:val="bullet"/>
      <w:lvlText w:val="o"/>
      <w:lvlJc w:val="left"/>
      <w:pPr>
        <w:ind w:left="720" w:hanging="360"/>
      </w:pPr>
      <w:rPr>
        <w:rFonts w:ascii="Courier New" w:hAnsi="Courier New" w:cs="Courier New" w:hint="default"/>
      </w:rPr>
    </w:lvl>
    <w:lvl w:ilvl="1" w:tplc="F9AAB4BC" w:tentative="1">
      <w:start w:val="1"/>
      <w:numFmt w:val="bullet"/>
      <w:lvlText w:val="o"/>
      <w:lvlJc w:val="left"/>
      <w:pPr>
        <w:ind w:left="1440" w:hanging="360"/>
      </w:pPr>
      <w:rPr>
        <w:rFonts w:ascii="Courier New" w:hAnsi="Courier New" w:cs="Courier New" w:hint="default"/>
      </w:rPr>
    </w:lvl>
    <w:lvl w:ilvl="2" w:tplc="2DAA4ADC" w:tentative="1">
      <w:start w:val="1"/>
      <w:numFmt w:val="bullet"/>
      <w:lvlText w:val=""/>
      <w:lvlJc w:val="left"/>
      <w:pPr>
        <w:ind w:left="2160" w:hanging="360"/>
      </w:pPr>
      <w:rPr>
        <w:rFonts w:ascii="Wingdings" w:hAnsi="Wingdings" w:hint="default"/>
      </w:rPr>
    </w:lvl>
    <w:lvl w:ilvl="3" w:tplc="56C2A830" w:tentative="1">
      <w:start w:val="1"/>
      <w:numFmt w:val="bullet"/>
      <w:lvlText w:val=""/>
      <w:lvlJc w:val="left"/>
      <w:pPr>
        <w:ind w:left="2880" w:hanging="360"/>
      </w:pPr>
      <w:rPr>
        <w:rFonts w:ascii="Symbol" w:hAnsi="Symbol" w:hint="default"/>
      </w:rPr>
    </w:lvl>
    <w:lvl w:ilvl="4" w:tplc="DE6685FA" w:tentative="1">
      <w:start w:val="1"/>
      <w:numFmt w:val="bullet"/>
      <w:lvlText w:val="o"/>
      <w:lvlJc w:val="left"/>
      <w:pPr>
        <w:ind w:left="3600" w:hanging="360"/>
      </w:pPr>
      <w:rPr>
        <w:rFonts w:ascii="Courier New" w:hAnsi="Courier New" w:cs="Courier New" w:hint="default"/>
      </w:rPr>
    </w:lvl>
    <w:lvl w:ilvl="5" w:tplc="4F56FDF8" w:tentative="1">
      <w:start w:val="1"/>
      <w:numFmt w:val="bullet"/>
      <w:lvlText w:val=""/>
      <w:lvlJc w:val="left"/>
      <w:pPr>
        <w:ind w:left="4320" w:hanging="360"/>
      </w:pPr>
      <w:rPr>
        <w:rFonts w:ascii="Wingdings" w:hAnsi="Wingdings" w:hint="default"/>
      </w:rPr>
    </w:lvl>
    <w:lvl w:ilvl="6" w:tplc="DAE40140" w:tentative="1">
      <w:start w:val="1"/>
      <w:numFmt w:val="bullet"/>
      <w:lvlText w:val=""/>
      <w:lvlJc w:val="left"/>
      <w:pPr>
        <w:ind w:left="5040" w:hanging="360"/>
      </w:pPr>
      <w:rPr>
        <w:rFonts w:ascii="Symbol" w:hAnsi="Symbol" w:hint="default"/>
      </w:rPr>
    </w:lvl>
    <w:lvl w:ilvl="7" w:tplc="6752217E" w:tentative="1">
      <w:start w:val="1"/>
      <w:numFmt w:val="bullet"/>
      <w:lvlText w:val="o"/>
      <w:lvlJc w:val="left"/>
      <w:pPr>
        <w:ind w:left="5760" w:hanging="360"/>
      </w:pPr>
      <w:rPr>
        <w:rFonts w:ascii="Courier New" w:hAnsi="Courier New" w:cs="Courier New" w:hint="default"/>
      </w:rPr>
    </w:lvl>
    <w:lvl w:ilvl="8" w:tplc="38B6E708"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B19640B8">
      <w:start w:val="1"/>
      <w:numFmt w:val="bullet"/>
      <w:lvlText w:val=""/>
      <w:lvlJc w:val="left"/>
      <w:pPr>
        <w:ind w:left="360" w:hanging="360"/>
      </w:pPr>
      <w:rPr>
        <w:rFonts w:ascii="Symbol" w:hAnsi="Symbol" w:hint="default"/>
      </w:rPr>
    </w:lvl>
    <w:lvl w:ilvl="1" w:tplc="420AC8CC" w:tentative="1">
      <w:start w:val="1"/>
      <w:numFmt w:val="bullet"/>
      <w:lvlText w:val="o"/>
      <w:lvlJc w:val="left"/>
      <w:pPr>
        <w:ind w:left="1080" w:hanging="360"/>
      </w:pPr>
      <w:rPr>
        <w:rFonts w:ascii="Courier New" w:hAnsi="Courier New" w:cs="Courier New" w:hint="default"/>
      </w:rPr>
    </w:lvl>
    <w:lvl w:ilvl="2" w:tplc="B16E7DD8" w:tentative="1">
      <w:start w:val="1"/>
      <w:numFmt w:val="bullet"/>
      <w:lvlText w:val=""/>
      <w:lvlJc w:val="left"/>
      <w:pPr>
        <w:ind w:left="1800" w:hanging="360"/>
      </w:pPr>
      <w:rPr>
        <w:rFonts w:ascii="Wingdings" w:hAnsi="Wingdings" w:hint="default"/>
      </w:rPr>
    </w:lvl>
    <w:lvl w:ilvl="3" w:tplc="5F862A66" w:tentative="1">
      <w:start w:val="1"/>
      <w:numFmt w:val="bullet"/>
      <w:lvlText w:val=""/>
      <w:lvlJc w:val="left"/>
      <w:pPr>
        <w:ind w:left="2520" w:hanging="360"/>
      </w:pPr>
      <w:rPr>
        <w:rFonts w:ascii="Symbol" w:hAnsi="Symbol" w:hint="default"/>
      </w:rPr>
    </w:lvl>
    <w:lvl w:ilvl="4" w:tplc="044AE1D4" w:tentative="1">
      <w:start w:val="1"/>
      <w:numFmt w:val="bullet"/>
      <w:lvlText w:val="o"/>
      <w:lvlJc w:val="left"/>
      <w:pPr>
        <w:ind w:left="3240" w:hanging="360"/>
      </w:pPr>
      <w:rPr>
        <w:rFonts w:ascii="Courier New" w:hAnsi="Courier New" w:cs="Courier New" w:hint="default"/>
      </w:rPr>
    </w:lvl>
    <w:lvl w:ilvl="5" w:tplc="06763A90" w:tentative="1">
      <w:start w:val="1"/>
      <w:numFmt w:val="bullet"/>
      <w:lvlText w:val=""/>
      <w:lvlJc w:val="left"/>
      <w:pPr>
        <w:ind w:left="3960" w:hanging="360"/>
      </w:pPr>
      <w:rPr>
        <w:rFonts w:ascii="Wingdings" w:hAnsi="Wingdings" w:hint="default"/>
      </w:rPr>
    </w:lvl>
    <w:lvl w:ilvl="6" w:tplc="21F06058" w:tentative="1">
      <w:start w:val="1"/>
      <w:numFmt w:val="bullet"/>
      <w:lvlText w:val=""/>
      <w:lvlJc w:val="left"/>
      <w:pPr>
        <w:ind w:left="4680" w:hanging="360"/>
      </w:pPr>
      <w:rPr>
        <w:rFonts w:ascii="Symbol" w:hAnsi="Symbol" w:hint="default"/>
      </w:rPr>
    </w:lvl>
    <w:lvl w:ilvl="7" w:tplc="6AD86334" w:tentative="1">
      <w:start w:val="1"/>
      <w:numFmt w:val="bullet"/>
      <w:lvlText w:val="o"/>
      <w:lvlJc w:val="left"/>
      <w:pPr>
        <w:ind w:left="5400" w:hanging="360"/>
      </w:pPr>
      <w:rPr>
        <w:rFonts w:ascii="Courier New" w:hAnsi="Courier New" w:cs="Courier New" w:hint="default"/>
      </w:rPr>
    </w:lvl>
    <w:lvl w:ilvl="8" w:tplc="4E9AC682"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BE462CEA">
      <w:start w:val="1"/>
      <w:numFmt w:val="bullet"/>
      <w:lvlText w:val=""/>
      <w:lvlJc w:val="left"/>
      <w:pPr>
        <w:tabs>
          <w:tab w:val="num" w:pos="0"/>
        </w:tabs>
        <w:ind w:left="720" w:hanging="360"/>
      </w:pPr>
      <w:rPr>
        <w:rFonts w:ascii="Symbol" w:hAnsi="Symbol" w:hint="default"/>
        <w:color w:val="808080"/>
      </w:rPr>
    </w:lvl>
    <w:lvl w:ilvl="1" w:tplc="747C5AB8" w:tentative="1">
      <w:start w:val="1"/>
      <w:numFmt w:val="bullet"/>
      <w:lvlText w:val="o"/>
      <w:lvlJc w:val="left"/>
      <w:pPr>
        <w:tabs>
          <w:tab w:val="num" w:pos="1440"/>
        </w:tabs>
        <w:ind w:left="1440" w:hanging="360"/>
      </w:pPr>
      <w:rPr>
        <w:rFonts w:ascii="Courier New" w:hAnsi="Courier New" w:cs="Courier New" w:hint="default"/>
      </w:rPr>
    </w:lvl>
    <w:lvl w:ilvl="2" w:tplc="D35C07E8" w:tentative="1">
      <w:start w:val="1"/>
      <w:numFmt w:val="bullet"/>
      <w:lvlText w:val=""/>
      <w:lvlJc w:val="left"/>
      <w:pPr>
        <w:tabs>
          <w:tab w:val="num" w:pos="2160"/>
        </w:tabs>
        <w:ind w:left="2160" w:hanging="360"/>
      </w:pPr>
      <w:rPr>
        <w:rFonts w:ascii="Wingdings" w:hAnsi="Wingdings" w:hint="default"/>
      </w:rPr>
    </w:lvl>
    <w:lvl w:ilvl="3" w:tplc="9EF0EA12" w:tentative="1">
      <w:start w:val="1"/>
      <w:numFmt w:val="bullet"/>
      <w:lvlText w:val=""/>
      <w:lvlJc w:val="left"/>
      <w:pPr>
        <w:tabs>
          <w:tab w:val="num" w:pos="2880"/>
        </w:tabs>
        <w:ind w:left="2880" w:hanging="360"/>
      </w:pPr>
      <w:rPr>
        <w:rFonts w:ascii="Symbol" w:hAnsi="Symbol" w:hint="default"/>
      </w:rPr>
    </w:lvl>
    <w:lvl w:ilvl="4" w:tplc="6B841544" w:tentative="1">
      <w:start w:val="1"/>
      <w:numFmt w:val="bullet"/>
      <w:lvlText w:val="o"/>
      <w:lvlJc w:val="left"/>
      <w:pPr>
        <w:tabs>
          <w:tab w:val="num" w:pos="3600"/>
        </w:tabs>
        <w:ind w:left="3600" w:hanging="360"/>
      </w:pPr>
      <w:rPr>
        <w:rFonts w:ascii="Courier New" w:hAnsi="Courier New" w:cs="Courier New" w:hint="default"/>
      </w:rPr>
    </w:lvl>
    <w:lvl w:ilvl="5" w:tplc="47782E20" w:tentative="1">
      <w:start w:val="1"/>
      <w:numFmt w:val="bullet"/>
      <w:lvlText w:val=""/>
      <w:lvlJc w:val="left"/>
      <w:pPr>
        <w:tabs>
          <w:tab w:val="num" w:pos="4320"/>
        </w:tabs>
        <w:ind w:left="4320" w:hanging="360"/>
      </w:pPr>
      <w:rPr>
        <w:rFonts w:ascii="Wingdings" w:hAnsi="Wingdings" w:hint="default"/>
      </w:rPr>
    </w:lvl>
    <w:lvl w:ilvl="6" w:tplc="03AE75EE" w:tentative="1">
      <w:start w:val="1"/>
      <w:numFmt w:val="bullet"/>
      <w:lvlText w:val=""/>
      <w:lvlJc w:val="left"/>
      <w:pPr>
        <w:tabs>
          <w:tab w:val="num" w:pos="5040"/>
        </w:tabs>
        <w:ind w:left="5040" w:hanging="360"/>
      </w:pPr>
      <w:rPr>
        <w:rFonts w:ascii="Symbol" w:hAnsi="Symbol" w:hint="default"/>
      </w:rPr>
    </w:lvl>
    <w:lvl w:ilvl="7" w:tplc="CB0C0756" w:tentative="1">
      <w:start w:val="1"/>
      <w:numFmt w:val="bullet"/>
      <w:lvlText w:val="o"/>
      <w:lvlJc w:val="left"/>
      <w:pPr>
        <w:tabs>
          <w:tab w:val="num" w:pos="5760"/>
        </w:tabs>
        <w:ind w:left="5760" w:hanging="360"/>
      </w:pPr>
      <w:rPr>
        <w:rFonts w:ascii="Courier New" w:hAnsi="Courier New" w:cs="Courier New" w:hint="default"/>
      </w:rPr>
    </w:lvl>
    <w:lvl w:ilvl="8" w:tplc="E6DAF0E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1" w15:restartNumberingAfterBreak="0">
    <w:nsid w:val="604A5241"/>
    <w:multiLevelType w:val="multilevel"/>
    <w:tmpl w:val="00000002"/>
    <w:lvl w:ilvl="0">
      <w:start w:val="10"/>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2" w15:restartNumberingAfterBreak="0">
    <w:nsid w:val="604A5242"/>
    <w:multiLevelType w:val="multilevel"/>
    <w:tmpl w:val="00000003"/>
    <w:lvl w:ilvl="0">
      <w:start w:val="1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14"/>
    <w:rsid w:val="0000647F"/>
    <w:rsid w:val="00534A82"/>
    <w:rsid w:val="00716314"/>
    <w:rsid w:val="00E16AD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71779"/>
  <w15:docId w15:val="{8A63A4EE-2FF1-4E56-977E-E55F1018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simon martyn</cp:lastModifiedBy>
  <cp:revision>2</cp:revision>
  <cp:lastPrinted>2014-05-14T13:55:00Z</cp:lastPrinted>
  <dcterms:created xsi:type="dcterms:W3CDTF">2021-10-06T12:21:00Z</dcterms:created>
  <dcterms:modified xsi:type="dcterms:W3CDTF">2021-10-06T12:21:00Z</dcterms:modified>
</cp:coreProperties>
</file>