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5EA5" w14:textId="77777777" w:rsidR="00C96513" w:rsidRPr="002A43AD" w:rsidRDefault="00000000" w:rsidP="00204C10">
      <w:pPr>
        <w:pStyle w:val="opschrift"/>
        <w:spacing w:before="0"/>
      </w:pPr>
      <w:r w:rsidRPr="00451CDB">
        <w:t>schriftelijke vraag</w:t>
      </w:r>
    </w:p>
    <w:p w14:paraId="4402D115" w14:textId="77777777" w:rsidR="00C96513" w:rsidRDefault="00000000" w:rsidP="00E75678"/>
    <w:p w14:paraId="3B1BF742" w14:textId="7B80E8D6" w:rsidR="00C96513" w:rsidRPr="00451CDB" w:rsidRDefault="00000000" w:rsidP="00E75678">
      <w:r w:rsidRPr="00451CDB">
        <w:t xml:space="preserve">nr. </w:t>
      </w:r>
      <w:r w:rsidR="00E65171">
        <w:t>1668</w:t>
      </w:r>
    </w:p>
    <w:p w14:paraId="3AE976A5" w14:textId="77777777" w:rsidR="00C96513" w:rsidRPr="00451CDB" w:rsidRDefault="00000000" w:rsidP="00E75678">
      <w:pPr>
        <w:rPr>
          <w:b/>
          <w:smallCaps/>
        </w:rPr>
      </w:pPr>
      <w:r w:rsidRPr="00451CDB">
        <w:t xml:space="preserve">van </w:t>
      </w:r>
      <w:r w:rsidRPr="00451CDB">
        <w:rPr>
          <w:b/>
          <w:smallCaps/>
        </w:rPr>
        <w:t>mercedes van volcem</w:t>
      </w:r>
    </w:p>
    <w:p w14:paraId="29795F5A" w14:textId="77777777" w:rsidR="00C96513" w:rsidRPr="00C96513" w:rsidRDefault="00000000" w:rsidP="00E75678">
      <w:r w:rsidRPr="00451CDB">
        <w:t>datum: 14 september 2022</w:t>
      </w:r>
    </w:p>
    <w:p w14:paraId="304BB725" w14:textId="77777777" w:rsidR="00C96513" w:rsidRPr="008A4109" w:rsidRDefault="00000000" w:rsidP="00E75678">
      <w:pPr>
        <w:pBdr>
          <w:bottom w:val="single" w:sz="4" w:space="1" w:color="auto"/>
        </w:pBdr>
      </w:pPr>
    </w:p>
    <w:p w14:paraId="63BDC9CD" w14:textId="77777777" w:rsidR="00C96513" w:rsidRPr="008A4109" w:rsidRDefault="00000000" w:rsidP="00E75678"/>
    <w:p w14:paraId="02F3A2A1" w14:textId="77777777" w:rsidR="00C96513" w:rsidRPr="00451CDB" w:rsidRDefault="00000000"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lydia peeters</w:t>
      </w:r>
    </w:p>
    <w:p w14:paraId="57B2B634" w14:textId="77777777" w:rsidR="00C96513" w:rsidRPr="00C96513" w:rsidRDefault="00000000" w:rsidP="00E75678">
      <w:pPr>
        <w:rPr>
          <w:smallCaps/>
          <w:szCs w:val="22"/>
          <w:lang w:val="nl-BE"/>
        </w:rPr>
      </w:pPr>
      <w:r w:rsidRPr="00451CDB">
        <w:rPr>
          <w:smallCaps/>
          <w:szCs w:val="22"/>
          <w:lang w:val="nl-BE"/>
        </w:rPr>
        <w:t>vlaams minister van mobiliteit en openbare werken</w:t>
      </w:r>
    </w:p>
    <w:p w14:paraId="7E04E02D" w14:textId="77777777" w:rsidR="00C96513" w:rsidRPr="008A4109" w:rsidRDefault="00000000" w:rsidP="00E75678">
      <w:pPr>
        <w:pStyle w:val="StandaardSV"/>
        <w:pBdr>
          <w:bottom w:val="single" w:sz="4" w:space="1" w:color="auto"/>
        </w:pBdr>
        <w:jc w:val="left"/>
        <w:rPr>
          <w:rFonts w:ascii="Verdana" w:hAnsi="Verdana"/>
          <w:sz w:val="20"/>
          <w:lang w:val="nl-BE"/>
        </w:rPr>
      </w:pPr>
    </w:p>
    <w:p w14:paraId="1C1915C9" w14:textId="77777777" w:rsidR="00451CDB" w:rsidRPr="008A4109" w:rsidRDefault="00000000" w:rsidP="00E75678">
      <w:pPr>
        <w:pStyle w:val="StandaardSV"/>
        <w:jc w:val="left"/>
        <w:rPr>
          <w:rFonts w:ascii="Verdana" w:hAnsi="Verdana"/>
          <w:sz w:val="20"/>
        </w:rPr>
      </w:pPr>
    </w:p>
    <w:p w14:paraId="0965882E" w14:textId="77777777" w:rsidR="00451CDB" w:rsidRPr="008C1B72" w:rsidRDefault="00000000" w:rsidP="00E75678">
      <w:pPr>
        <w:pStyle w:val="StandaardSV"/>
        <w:jc w:val="left"/>
        <w:rPr>
          <w:rFonts w:ascii="Verdana" w:hAnsi="Verdana"/>
          <w:sz w:val="20"/>
        </w:rPr>
      </w:pPr>
    </w:p>
    <w:p w14:paraId="1725FD1E" w14:textId="61435562" w:rsidR="00C96513" w:rsidRDefault="00E65171" w:rsidP="00D07EAC">
      <w:pPr>
        <w:pStyle w:val="StijlStandaardSVVerdana10ptCursiefLinks-175cm"/>
        <w:rPr>
          <w:rFonts w:eastAsia="Calibri"/>
          <w:lang w:val="nl-BE" w:eastAsia="en-US"/>
        </w:rPr>
      </w:pPr>
      <w:r>
        <w:rPr>
          <w:rFonts w:eastAsia="Calibri"/>
          <w:lang w:val="nl-BE" w:eastAsia="en-US"/>
        </w:rPr>
        <w:t>B</w:t>
      </w:r>
      <w:r w:rsidR="00000000">
        <w:rPr>
          <w:rFonts w:eastAsia="Calibri"/>
          <w:lang w:val="nl-BE" w:eastAsia="en-US"/>
        </w:rPr>
        <w:t>innenschepen en binnenvaartpersoneel</w:t>
      </w:r>
      <w:r>
        <w:rPr>
          <w:rFonts w:eastAsia="Calibri"/>
          <w:lang w:val="nl-BE" w:eastAsia="en-US"/>
        </w:rPr>
        <w:t xml:space="preserve">  -  W</w:t>
      </w:r>
      <w:r>
        <w:rPr>
          <w:rFonts w:eastAsia="Calibri"/>
          <w:lang w:val="nl-BE" w:eastAsia="en-US"/>
        </w:rPr>
        <w:t>ijziging technische voorschriften</w:t>
      </w:r>
    </w:p>
    <w:p w14:paraId="276C286A" w14:textId="77777777" w:rsidR="00CF752D" w:rsidRDefault="00000000" w:rsidP="00E75678">
      <w:pPr>
        <w:pStyle w:val="StijlStandaardSVVerdana10ptLinks-175cm"/>
        <w:rPr>
          <w:rFonts w:eastAsia="Calibri"/>
          <w:lang w:val="nl-BE" w:eastAsia="en-US"/>
        </w:rPr>
      </w:pPr>
    </w:p>
    <w:p w14:paraId="7B572D0A" w14:textId="6C90A846" w:rsidR="002E4967" w:rsidRDefault="00000000">
      <w:pPr>
        <w:rPr>
          <w:rFonts w:ascii="Times New Roman" w:hAnsi="Times New Roman"/>
        </w:rPr>
      </w:pPr>
      <w:r>
        <w:rPr>
          <w:rFonts w:eastAsia="Verdana" w:cs="Verdana"/>
        </w:rPr>
        <w:t>Naar aanleiding van de invoering van het besluit van de Vlaamse Regering</w:t>
      </w:r>
      <w:r w:rsidR="006B5E48">
        <w:rPr>
          <w:rFonts w:eastAsia="Verdana" w:cs="Verdana"/>
        </w:rPr>
        <w:t xml:space="preserve"> (BVR)</w:t>
      </w:r>
      <w:r>
        <w:rPr>
          <w:rFonts w:eastAsia="Verdana" w:cs="Verdana"/>
        </w:rPr>
        <w:t xml:space="preserve"> van 6 mei 2022 over de beroepscompetenties voor binnenvaartpersoneel</w:t>
      </w:r>
      <w:r w:rsidR="006B5E48">
        <w:rPr>
          <w:rFonts w:eastAsia="Verdana" w:cs="Verdana"/>
        </w:rPr>
        <w:t>,</w:t>
      </w:r>
      <w:r>
        <w:rPr>
          <w:rFonts w:eastAsia="Verdana" w:cs="Verdana"/>
        </w:rPr>
        <w:t xml:space="preserve"> had de minister in een nota aan de Vlaamse Regering nog enkele wijzigingen voorgesteld aan de regelgeving inzake technische voorschriften voor binnenschepen en inzake binnenvaartpersoneel.</w:t>
      </w:r>
    </w:p>
    <w:p w14:paraId="5EAB47D4" w14:textId="77777777" w:rsidR="002E4967" w:rsidRDefault="00000000">
      <w:pPr>
        <w:spacing w:before="240"/>
        <w:rPr>
          <w:rFonts w:ascii="Times New Roman" w:hAnsi="Times New Roman"/>
        </w:rPr>
      </w:pPr>
      <w:r>
        <w:rPr>
          <w:rFonts w:eastAsia="Verdana" w:cs="Verdana"/>
        </w:rPr>
        <w:t>De wijziging van de definitie van stadsrondvaartboten in het bijzonder, zoals in artikel 6. van het besluit beschreven staat (zie hieronder), trekt de aandacht vanuit de sector.  </w:t>
      </w:r>
    </w:p>
    <w:p w14:paraId="5F93B07D" w14:textId="4692A522" w:rsidR="002E4967" w:rsidRDefault="006B5E48">
      <w:pPr>
        <w:spacing w:before="240"/>
        <w:rPr>
          <w:rFonts w:ascii="Times New Roman" w:hAnsi="Times New Roman"/>
        </w:rPr>
      </w:pPr>
      <w:r>
        <w:rPr>
          <w:rFonts w:eastAsia="Verdana" w:cs="Verdana"/>
        </w:rPr>
        <w:t>“</w:t>
      </w:r>
      <w:r w:rsidR="00000000">
        <w:rPr>
          <w:rFonts w:eastAsia="Verdana" w:cs="Verdana"/>
        </w:rPr>
        <w:t>Artikel 6.:</w:t>
      </w:r>
    </w:p>
    <w:p w14:paraId="3FE69FC6" w14:textId="2C52E25D" w:rsidR="002E4967" w:rsidRDefault="00000000" w:rsidP="00E65171">
      <w:pPr>
        <w:spacing w:before="240"/>
        <w:rPr>
          <w:rFonts w:ascii="Times New Roman" w:hAnsi="Times New Roman"/>
        </w:rPr>
      </w:pPr>
      <w:r>
        <w:rPr>
          <w:rFonts w:eastAsia="Verdana" w:cs="Verdana"/>
        </w:rPr>
        <w:t>De definitie van stadsrondvaartboten zoals thans opgenomen in artikel 2, 9°, van het besluit van de Vlaamse Regering van 5 oktober 2018 tot vaststelling van de technische voorschriften voor binnenschepen vereist dat die schepen een lengte op de waterlijn hebben van minder dan 25 meter. Bijlage 5, die bijzondere bepalingen voor stadsrondvaartboten bevat, voorziet echter voor wat betreft de gesloten stadsrondvaartboten dat zij een lengte van maximaal 30 meter kunnen hebben. Zodoende is de huidige definitie in het besluit zelf niet afgestemd op de technische elementen als voorzien in de bijlage bij het besluit. Teneinde deze gelijk te trekken wordt voor wat betreft de technische elementen thans verwezen naar de gegevens als vermeld in de bijlage.</w:t>
      </w:r>
      <w:r w:rsidR="006B5E48">
        <w:rPr>
          <w:rFonts w:eastAsia="Verdana" w:cs="Verdana"/>
        </w:rPr>
        <w:t>”</w:t>
      </w:r>
    </w:p>
    <w:p w14:paraId="5A51D96B" w14:textId="774D44A2" w:rsidR="002E4967" w:rsidRDefault="006B5E48">
      <w:pPr>
        <w:spacing w:before="240"/>
        <w:rPr>
          <w:rFonts w:ascii="Times New Roman" w:hAnsi="Times New Roman"/>
        </w:rPr>
      </w:pPr>
      <w:r>
        <w:rPr>
          <w:rFonts w:eastAsia="Verdana" w:cs="Verdana"/>
        </w:rPr>
        <w:t>D</w:t>
      </w:r>
      <w:r w:rsidR="00000000">
        <w:rPr>
          <w:rFonts w:eastAsia="Verdana" w:cs="Verdana"/>
        </w:rPr>
        <w:t>e stadsrondvaarten in Brugge</w:t>
      </w:r>
      <w:r>
        <w:rPr>
          <w:rFonts w:eastAsia="Verdana" w:cs="Verdana"/>
        </w:rPr>
        <w:t xml:space="preserve"> voeren</w:t>
      </w:r>
      <w:r w:rsidR="00000000">
        <w:rPr>
          <w:rFonts w:eastAsia="Verdana" w:cs="Verdana"/>
        </w:rPr>
        <w:t xml:space="preserve"> ook toeristen door de aderen van </w:t>
      </w:r>
      <w:r>
        <w:rPr>
          <w:rFonts w:eastAsia="Verdana" w:cs="Verdana"/>
        </w:rPr>
        <w:t>de</w:t>
      </w:r>
      <w:r w:rsidR="00000000">
        <w:rPr>
          <w:rFonts w:eastAsia="Verdana" w:cs="Verdana"/>
        </w:rPr>
        <w:t xml:space="preserve"> stad, vergezeld door </w:t>
      </w:r>
      <w:r>
        <w:rPr>
          <w:rFonts w:eastAsia="Verdana" w:cs="Verdana"/>
        </w:rPr>
        <w:t>de</w:t>
      </w:r>
      <w:r w:rsidR="00000000">
        <w:rPr>
          <w:rFonts w:eastAsia="Verdana" w:cs="Verdana"/>
        </w:rPr>
        <w:t xml:space="preserve"> befaamde Brugse zwanen. Op verschillende vaarparcours in Vlaamse kunststeden, zo ook in Brugge, is het echter niet mogelijk te varen met een bootlengte langer dan 25 meter (zowel voor open als gesloten stadsrondvaartboten). Wijziging van de definitie van stadsrondvaartboten, waar dus ook grotere boten onder</w:t>
      </w:r>
      <w:r>
        <w:rPr>
          <w:rFonts w:eastAsia="Verdana" w:cs="Verdana"/>
        </w:rPr>
        <w:t xml:space="preserve"> zullen</w:t>
      </w:r>
      <w:r w:rsidR="00000000">
        <w:rPr>
          <w:rFonts w:eastAsia="Verdana" w:cs="Verdana"/>
        </w:rPr>
        <w:t xml:space="preserve"> vallen, zal op termijn automatisch </w:t>
      </w:r>
      <w:r>
        <w:rPr>
          <w:rFonts w:eastAsia="Verdana" w:cs="Verdana"/>
        </w:rPr>
        <w:t>leiden tot</w:t>
      </w:r>
      <w:r w:rsidR="00000000">
        <w:rPr>
          <w:rFonts w:eastAsia="Verdana" w:cs="Verdana"/>
        </w:rPr>
        <w:t xml:space="preserve"> een verstrengde wetgeving.</w:t>
      </w:r>
    </w:p>
    <w:p w14:paraId="7D8DA892" w14:textId="43CE0D9C" w:rsidR="002E4967" w:rsidRDefault="00000000">
      <w:pPr>
        <w:spacing w:before="240"/>
        <w:rPr>
          <w:rFonts w:eastAsia="Verdana" w:cs="Verdana"/>
        </w:rPr>
      </w:pPr>
      <w:r>
        <w:rPr>
          <w:rFonts w:eastAsia="Verdana" w:cs="Verdana"/>
        </w:rPr>
        <w:t>Grotere boten in de Brugse reien zijn niet wenselijk om evidente redenen. Daarnaast bemoeilijkt een verstrengde regelgeving ook de zoektocht naar nieuwe medewerkers voor de rederijen. Zij moeten aan steeds meer erg hoge eisen voldoen.</w:t>
      </w:r>
    </w:p>
    <w:p w14:paraId="52ECF7A2" w14:textId="77777777" w:rsidR="00E65171" w:rsidRDefault="00E65171" w:rsidP="00E65171">
      <w:pPr>
        <w:rPr>
          <w:rFonts w:ascii="Times New Roman" w:hAnsi="Times New Roman"/>
        </w:rPr>
      </w:pPr>
    </w:p>
    <w:p w14:paraId="228BC22D" w14:textId="136CAA8F" w:rsidR="002E4967" w:rsidRDefault="00000000" w:rsidP="00E65171">
      <w:pPr>
        <w:pStyle w:val="Nummering"/>
        <w:rPr>
          <w:rFonts w:ascii="Times New Roman" w:hAnsi="Times New Roman"/>
        </w:rPr>
      </w:pPr>
      <w:r>
        <w:rPr>
          <w:rFonts w:eastAsia="Verdana"/>
        </w:rPr>
        <w:t xml:space="preserve">Zal de minister afzien van haar voorgestelde wijzigingen inzake de definitie van stadsrondvaartboten, zoals in </w:t>
      </w:r>
      <w:r w:rsidR="006B5E48">
        <w:rPr>
          <w:rFonts w:eastAsia="Verdana"/>
        </w:rPr>
        <w:t>haar</w:t>
      </w:r>
      <w:r>
        <w:rPr>
          <w:rFonts w:eastAsia="Verdana"/>
        </w:rPr>
        <w:t xml:space="preserve"> nota over het voorontwerp van </w:t>
      </w:r>
      <w:r w:rsidR="006B5E48">
        <w:rPr>
          <w:rFonts w:eastAsia="Verdana"/>
        </w:rPr>
        <w:t>b</w:t>
      </w:r>
      <w:r>
        <w:rPr>
          <w:rFonts w:eastAsia="Verdana"/>
        </w:rPr>
        <w:t>esluit van de Vlaamse Regering tot wijziging van de regelgeving over technische voorschriften voor</w:t>
      </w:r>
      <w:r w:rsidR="006B5E48">
        <w:rPr>
          <w:rFonts w:eastAsia="Verdana"/>
        </w:rPr>
        <w:t xml:space="preserve"> </w:t>
      </w:r>
      <w:r>
        <w:rPr>
          <w:rFonts w:eastAsia="Verdana"/>
        </w:rPr>
        <w:t>binnenschepen en binnenvaartpersoneel?</w:t>
      </w:r>
    </w:p>
    <w:p w14:paraId="66A4FA6F" w14:textId="7B6D4D22" w:rsidR="002E4967" w:rsidRDefault="00000000" w:rsidP="00E65171">
      <w:pPr>
        <w:pStyle w:val="Nummering"/>
        <w:rPr>
          <w:rFonts w:ascii="Times New Roman" w:hAnsi="Times New Roman"/>
        </w:rPr>
      </w:pPr>
      <w:r>
        <w:rPr>
          <w:rFonts w:eastAsia="Verdana"/>
        </w:rPr>
        <w:lastRenderedPageBreak/>
        <w:t>Hoe zal de minister garanderen dat de voorgestelde wijzigingen g</w:t>
      </w:r>
      <w:r w:rsidR="006B5E48">
        <w:rPr>
          <w:rFonts w:eastAsia="Verdana"/>
        </w:rPr>
        <w:t>ee</w:t>
      </w:r>
      <w:r>
        <w:rPr>
          <w:rFonts w:eastAsia="Verdana"/>
        </w:rPr>
        <w:t xml:space="preserve">n strengere wetgeving zullen betekenen zowel </w:t>
      </w:r>
      <w:r w:rsidR="00E65171">
        <w:rPr>
          <w:rFonts w:eastAsia="Verdana"/>
        </w:rPr>
        <w:t>voor wat betreft</w:t>
      </w:r>
      <w:r>
        <w:rPr>
          <w:rFonts w:eastAsia="Verdana"/>
        </w:rPr>
        <w:t xml:space="preserve"> bemanningsvoorschriften als voor technische voorschriften?</w:t>
      </w:r>
    </w:p>
    <w:sectPr w:rsidR="002E4967" w:rsidSect="00204C10">
      <w:headerReference w:type="even" r:id="rId8"/>
      <w:footerReference w:type="even" r:id="rId9"/>
      <w:footerReference w:type="default" r:id="rId10"/>
      <w:footerReference w:type="first" r:id="rId11"/>
      <w:type w:val="continuous"/>
      <w:pgSz w:w="11906" w:h="16838" w:code="9"/>
      <w:pgMar w:top="1417" w:right="1417" w:bottom="1417" w:left="1417" w:header="709" w:footer="2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714D" w14:textId="77777777" w:rsidR="007665BF" w:rsidRDefault="007665BF">
      <w:r>
        <w:separator/>
      </w:r>
    </w:p>
  </w:endnote>
  <w:endnote w:type="continuationSeparator" w:id="0">
    <w:p w14:paraId="7A07E113" w14:textId="77777777" w:rsidR="007665BF" w:rsidRDefault="0076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7DAC" w14:textId="77777777" w:rsidR="00D75FB1" w:rsidRDefault="00000000"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0C8FDDD" w14:textId="77777777" w:rsidR="00D75FB1" w:rsidRDefault="00000000" w:rsidP="00D75FB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DCC6" w14:textId="77777777" w:rsidR="00D75FB1" w:rsidRDefault="00000000" w:rsidP="001A6DC6">
    <w:pPr>
      <w:pStyle w:val="Voettekst"/>
      <w:framePr w:wrap="around" w:vAnchor="text" w:hAnchor="margin" w:xAlign="right" w:y="1"/>
      <w:rPr>
        <w:rStyle w:val="Paginanummer"/>
      </w:rPr>
    </w:pPr>
  </w:p>
  <w:p w14:paraId="04305EAA" w14:textId="77777777" w:rsidR="00D75FB1" w:rsidRDefault="00000000" w:rsidP="00D75FB1">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3D76E" w14:textId="77777777" w:rsidR="00204C10" w:rsidRDefault="00000000">
    <w:pPr>
      <w:pStyle w:val="Voettekst"/>
    </w:pPr>
    <w:r>
      <w:rPr>
        <w:noProof/>
      </w:rPr>
      <w:drawing>
        <wp:anchor distT="0" distB="0" distL="114300" distR="114300" simplePos="0" relativeHeight="251658240" behindDoc="0" locked="0" layoutInCell="1" allowOverlap="1" wp14:anchorId="0CCB4F3F" wp14:editId="6EABCD19">
          <wp:simplePos x="0" y="0"/>
          <wp:positionH relativeFrom="page">
            <wp:align>right</wp:align>
          </wp:positionH>
          <wp:positionV relativeFrom="page">
            <wp:align>bottom</wp:align>
          </wp:positionV>
          <wp:extent cx="2678400" cy="12996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2678400" cy="129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2B0A" w14:textId="77777777" w:rsidR="007665BF" w:rsidRDefault="007665BF">
      <w:r>
        <w:separator/>
      </w:r>
    </w:p>
  </w:footnote>
  <w:footnote w:type="continuationSeparator" w:id="0">
    <w:p w14:paraId="023166BC" w14:textId="77777777" w:rsidR="007665BF" w:rsidRDefault="00766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2F5E" w14:textId="77777777" w:rsidR="0088108E" w:rsidRDefault="00000000"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fldChar w:fldCharType="end"/>
    </w:r>
  </w:p>
  <w:p w14:paraId="693AFB58" w14:textId="77777777" w:rsidR="0088108E" w:rsidRDefault="00000000" w:rsidP="0088108E">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634"/>
    <w:multiLevelType w:val="hybridMultilevel"/>
    <w:tmpl w:val="5344CD7A"/>
    <w:lvl w:ilvl="0" w:tplc="C0783DD2">
      <w:start w:val="1"/>
      <w:numFmt w:val="decimal"/>
      <w:lvlText w:val="%1."/>
      <w:lvlJc w:val="left"/>
      <w:pPr>
        <w:tabs>
          <w:tab w:val="num" w:pos="360"/>
        </w:tabs>
        <w:ind w:left="360" w:hanging="360"/>
      </w:pPr>
    </w:lvl>
    <w:lvl w:ilvl="1" w:tplc="155246F8" w:tentative="1">
      <w:start w:val="1"/>
      <w:numFmt w:val="lowerLetter"/>
      <w:lvlText w:val="%2."/>
      <w:lvlJc w:val="left"/>
      <w:pPr>
        <w:tabs>
          <w:tab w:val="num" w:pos="1080"/>
        </w:tabs>
        <w:ind w:left="1080" w:hanging="360"/>
      </w:pPr>
    </w:lvl>
    <w:lvl w:ilvl="2" w:tplc="E48A3D42" w:tentative="1">
      <w:start w:val="1"/>
      <w:numFmt w:val="lowerRoman"/>
      <w:lvlText w:val="%3."/>
      <w:lvlJc w:val="right"/>
      <w:pPr>
        <w:tabs>
          <w:tab w:val="num" w:pos="1800"/>
        </w:tabs>
        <w:ind w:left="1800" w:hanging="180"/>
      </w:pPr>
    </w:lvl>
    <w:lvl w:ilvl="3" w:tplc="6B424A86" w:tentative="1">
      <w:start w:val="1"/>
      <w:numFmt w:val="decimal"/>
      <w:lvlText w:val="%4."/>
      <w:lvlJc w:val="left"/>
      <w:pPr>
        <w:tabs>
          <w:tab w:val="num" w:pos="2520"/>
        </w:tabs>
        <w:ind w:left="2520" w:hanging="360"/>
      </w:pPr>
    </w:lvl>
    <w:lvl w:ilvl="4" w:tplc="787A65BC" w:tentative="1">
      <w:start w:val="1"/>
      <w:numFmt w:val="lowerLetter"/>
      <w:lvlText w:val="%5."/>
      <w:lvlJc w:val="left"/>
      <w:pPr>
        <w:tabs>
          <w:tab w:val="num" w:pos="3240"/>
        </w:tabs>
        <w:ind w:left="3240" w:hanging="360"/>
      </w:pPr>
    </w:lvl>
    <w:lvl w:ilvl="5" w:tplc="32DA5628" w:tentative="1">
      <w:start w:val="1"/>
      <w:numFmt w:val="lowerRoman"/>
      <w:lvlText w:val="%6."/>
      <w:lvlJc w:val="right"/>
      <w:pPr>
        <w:tabs>
          <w:tab w:val="num" w:pos="3960"/>
        </w:tabs>
        <w:ind w:left="3960" w:hanging="180"/>
      </w:pPr>
    </w:lvl>
    <w:lvl w:ilvl="6" w:tplc="9E7C9222" w:tentative="1">
      <w:start w:val="1"/>
      <w:numFmt w:val="decimal"/>
      <w:lvlText w:val="%7."/>
      <w:lvlJc w:val="left"/>
      <w:pPr>
        <w:tabs>
          <w:tab w:val="num" w:pos="4680"/>
        </w:tabs>
        <w:ind w:left="4680" w:hanging="360"/>
      </w:pPr>
    </w:lvl>
    <w:lvl w:ilvl="7" w:tplc="8BCED35C" w:tentative="1">
      <w:start w:val="1"/>
      <w:numFmt w:val="lowerLetter"/>
      <w:lvlText w:val="%8."/>
      <w:lvlJc w:val="left"/>
      <w:pPr>
        <w:tabs>
          <w:tab w:val="num" w:pos="5400"/>
        </w:tabs>
        <w:ind w:left="5400" w:hanging="360"/>
      </w:pPr>
    </w:lvl>
    <w:lvl w:ilvl="8" w:tplc="040803B4" w:tentative="1">
      <w:start w:val="1"/>
      <w:numFmt w:val="lowerRoman"/>
      <w:lvlText w:val="%9."/>
      <w:lvlJc w:val="right"/>
      <w:pPr>
        <w:tabs>
          <w:tab w:val="num" w:pos="6120"/>
        </w:tabs>
        <w:ind w:left="6120" w:hanging="180"/>
      </w:pPr>
    </w:lvl>
  </w:abstractNum>
  <w:abstractNum w:abstractNumId="1" w15:restartNumberingAfterBreak="0">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323682"/>
    <w:multiLevelType w:val="multilevel"/>
    <w:tmpl w:val="CE6C8282"/>
    <w:lvl w:ilvl="0">
      <w:start w:val="1"/>
      <w:numFmt w:val="decimal"/>
      <w:pStyle w:val="Nummering"/>
      <w:lvlText w:val="%1."/>
      <w:lvlJc w:val="left"/>
      <w:pPr>
        <w:tabs>
          <w:tab w:val="num" w:pos="425"/>
        </w:tabs>
        <w:ind w:left="425" w:hanging="425"/>
      </w:pPr>
      <w:rPr>
        <w:rFonts w:ascii="Verdana" w:hAnsi="Verdana"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41C48BF"/>
    <w:multiLevelType w:val="hybridMultilevel"/>
    <w:tmpl w:val="021C5C00"/>
    <w:lvl w:ilvl="0" w:tplc="FD845504">
      <w:start w:val="1"/>
      <w:numFmt w:val="bullet"/>
      <w:pStyle w:val="Lijstalinea1"/>
      <w:lvlText w:val=""/>
      <w:lvlJc w:val="left"/>
      <w:pPr>
        <w:tabs>
          <w:tab w:val="num" w:pos="-360"/>
        </w:tabs>
        <w:ind w:left="360" w:hanging="360"/>
      </w:pPr>
      <w:rPr>
        <w:rFonts w:ascii="Symbol" w:hAnsi="Symbol" w:hint="default"/>
        <w:color w:val="808080"/>
      </w:rPr>
    </w:lvl>
    <w:lvl w:ilvl="1" w:tplc="D30E65A6" w:tentative="1">
      <w:start w:val="1"/>
      <w:numFmt w:val="bullet"/>
      <w:lvlText w:val="o"/>
      <w:lvlJc w:val="left"/>
      <w:pPr>
        <w:ind w:left="1080" w:hanging="360"/>
      </w:pPr>
      <w:rPr>
        <w:rFonts w:ascii="Courier New" w:hAnsi="Courier New" w:cs="Courier New" w:hint="default"/>
      </w:rPr>
    </w:lvl>
    <w:lvl w:ilvl="2" w:tplc="F634F180" w:tentative="1">
      <w:start w:val="1"/>
      <w:numFmt w:val="bullet"/>
      <w:lvlText w:val=""/>
      <w:lvlJc w:val="left"/>
      <w:pPr>
        <w:ind w:left="1800" w:hanging="360"/>
      </w:pPr>
      <w:rPr>
        <w:rFonts w:ascii="Wingdings" w:hAnsi="Wingdings" w:hint="default"/>
      </w:rPr>
    </w:lvl>
    <w:lvl w:ilvl="3" w:tplc="7FEA9F86" w:tentative="1">
      <w:start w:val="1"/>
      <w:numFmt w:val="bullet"/>
      <w:lvlText w:val=""/>
      <w:lvlJc w:val="left"/>
      <w:pPr>
        <w:ind w:left="2520" w:hanging="360"/>
      </w:pPr>
      <w:rPr>
        <w:rFonts w:ascii="Symbol" w:hAnsi="Symbol" w:hint="default"/>
      </w:rPr>
    </w:lvl>
    <w:lvl w:ilvl="4" w:tplc="4204E12A" w:tentative="1">
      <w:start w:val="1"/>
      <w:numFmt w:val="bullet"/>
      <w:lvlText w:val="o"/>
      <w:lvlJc w:val="left"/>
      <w:pPr>
        <w:ind w:left="3240" w:hanging="360"/>
      </w:pPr>
      <w:rPr>
        <w:rFonts w:ascii="Courier New" w:hAnsi="Courier New" w:cs="Courier New" w:hint="default"/>
      </w:rPr>
    </w:lvl>
    <w:lvl w:ilvl="5" w:tplc="9A9248DC" w:tentative="1">
      <w:start w:val="1"/>
      <w:numFmt w:val="bullet"/>
      <w:lvlText w:val=""/>
      <w:lvlJc w:val="left"/>
      <w:pPr>
        <w:ind w:left="3960" w:hanging="360"/>
      </w:pPr>
      <w:rPr>
        <w:rFonts w:ascii="Wingdings" w:hAnsi="Wingdings" w:hint="default"/>
      </w:rPr>
    </w:lvl>
    <w:lvl w:ilvl="6" w:tplc="ACD6327A" w:tentative="1">
      <w:start w:val="1"/>
      <w:numFmt w:val="bullet"/>
      <w:lvlText w:val=""/>
      <w:lvlJc w:val="left"/>
      <w:pPr>
        <w:ind w:left="4680" w:hanging="360"/>
      </w:pPr>
      <w:rPr>
        <w:rFonts w:ascii="Symbol" w:hAnsi="Symbol" w:hint="default"/>
      </w:rPr>
    </w:lvl>
    <w:lvl w:ilvl="7" w:tplc="CDF028A4" w:tentative="1">
      <w:start w:val="1"/>
      <w:numFmt w:val="bullet"/>
      <w:lvlText w:val="o"/>
      <w:lvlJc w:val="left"/>
      <w:pPr>
        <w:ind w:left="5400" w:hanging="360"/>
      </w:pPr>
      <w:rPr>
        <w:rFonts w:ascii="Courier New" w:hAnsi="Courier New" w:cs="Courier New" w:hint="default"/>
      </w:rPr>
    </w:lvl>
    <w:lvl w:ilvl="8" w:tplc="910AD266" w:tentative="1">
      <w:start w:val="1"/>
      <w:numFmt w:val="bullet"/>
      <w:lvlText w:val=""/>
      <w:lvlJc w:val="left"/>
      <w:pPr>
        <w:ind w:left="6120" w:hanging="360"/>
      </w:pPr>
      <w:rPr>
        <w:rFonts w:ascii="Wingdings" w:hAnsi="Wingdings" w:hint="default"/>
      </w:rPr>
    </w:lvl>
  </w:abstractNum>
  <w:abstractNum w:abstractNumId="5" w15:restartNumberingAfterBreak="0">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4B17468"/>
    <w:multiLevelType w:val="hybridMultilevel"/>
    <w:tmpl w:val="904C4670"/>
    <w:lvl w:ilvl="0" w:tplc="84D8B20A">
      <w:start w:val="1"/>
      <w:numFmt w:val="bullet"/>
      <w:lvlText w:val="o"/>
      <w:lvlJc w:val="left"/>
      <w:pPr>
        <w:ind w:left="720" w:hanging="360"/>
      </w:pPr>
      <w:rPr>
        <w:rFonts w:ascii="Courier New" w:hAnsi="Courier New" w:cs="Courier New" w:hint="default"/>
      </w:rPr>
    </w:lvl>
    <w:lvl w:ilvl="1" w:tplc="C0562E3C" w:tentative="1">
      <w:start w:val="1"/>
      <w:numFmt w:val="bullet"/>
      <w:lvlText w:val="o"/>
      <w:lvlJc w:val="left"/>
      <w:pPr>
        <w:ind w:left="1440" w:hanging="360"/>
      </w:pPr>
      <w:rPr>
        <w:rFonts w:ascii="Courier New" w:hAnsi="Courier New" w:cs="Courier New" w:hint="default"/>
      </w:rPr>
    </w:lvl>
    <w:lvl w:ilvl="2" w:tplc="1B76F3DA" w:tentative="1">
      <w:start w:val="1"/>
      <w:numFmt w:val="bullet"/>
      <w:lvlText w:val=""/>
      <w:lvlJc w:val="left"/>
      <w:pPr>
        <w:ind w:left="2160" w:hanging="360"/>
      </w:pPr>
      <w:rPr>
        <w:rFonts w:ascii="Wingdings" w:hAnsi="Wingdings" w:hint="default"/>
      </w:rPr>
    </w:lvl>
    <w:lvl w:ilvl="3" w:tplc="7BA4C740" w:tentative="1">
      <w:start w:val="1"/>
      <w:numFmt w:val="bullet"/>
      <w:lvlText w:val=""/>
      <w:lvlJc w:val="left"/>
      <w:pPr>
        <w:ind w:left="2880" w:hanging="360"/>
      </w:pPr>
      <w:rPr>
        <w:rFonts w:ascii="Symbol" w:hAnsi="Symbol" w:hint="default"/>
      </w:rPr>
    </w:lvl>
    <w:lvl w:ilvl="4" w:tplc="7C424EC6" w:tentative="1">
      <w:start w:val="1"/>
      <w:numFmt w:val="bullet"/>
      <w:lvlText w:val="o"/>
      <w:lvlJc w:val="left"/>
      <w:pPr>
        <w:ind w:left="3600" w:hanging="360"/>
      </w:pPr>
      <w:rPr>
        <w:rFonts w:ascii="Courier New" w:hAnsi="Courier New" w:cs="Courier New" w:hint="default"/>
      </w:rPr>
    </w:lvl>
    <w:lvl w:ilvl="5" w:tplc="74F67380" w:tentative="1">
      <w:start w:val="1"/>
      <w:numFmt w:val="bullet"/>
      <w:lvlText w:val=""/>
      <w:lvlJc w:val="left"/>
      <w:pPr>
        <w:ind w:left="4320" w:hanging="360"/>
      </w:pPr>
      <w:rPr>
        <w:rFonts w:ascii="Wingdings" w:hAnsi="Wingdings" w:hint="default"/>
      </w:rPr>
    </w:lvl>
    <w:lvl w:ilvl="6" w:tplc="7FFA296E" w:tentative="1">
      <w:start w:val="1"/>
      <w:numFmt w:val="bullet"/>
      <w:lvlText w:val=""/>
      <w:lvlJc w:val="left"/>
      <w:pPr>
        <w:ind w:left="5040" w:hanging="360"/>
      </w:pPr>
      <w:rPr>
        <w:rFonts w:ascii="Symbol" w:hAnsi="Symbol" w:hint="default"/>
      </w:rPr>
    </w:lvl>
    <w:lvl w:ilvl="7" w:tplc="BB7E4564" w:tentative="1">
      <w:start w:val="1"/>
      <w:numFmt w:val="bullet"/>
      <w:lvlText w:val="o"/>
      <w:lvlJc w:val="left"/>
      <w:pPr>
        <w:ind w:left="5760" w:hanging="360"/>
      </w:pPr>
      <w:rPr>
        <w:rFonts w:ascii="Courier New" w:hAnsi="Courier New" w:cs="Courier New" w:hint="default"/>
      </w:rPr>
    </w:lvl>
    <w:lvl w:ilvl="8" w:tplc="A47E2016" w:tentative="1">
      <w:start w:val="1"/>
      <w:numFmt w:val="bullet"/>
      <w:lvlText w:val=""/>
      <w:lvlJc w:val="left"/>
      <w:pPr>
        <w:ind w:left="6480" w:hanging="360"/>
      </w:pPr>
      <w:rPr>
        <w:rFonts w:ascii="Wingdings" w:hAnsi="Wingdings" w:hint="default"/>
      </w:rPr>
    </w:lvl>
  </w:abstractNum>
  <w:abstractNum w:abstractNumId="7" w15:restartNumberingAfterBreak="0">
    <w:nsid w:val="48AF25B8"/>
    <w:multiLevelType w:val="hybridMultilevel"/>
    <w:tmpl w:val="A31017F6"/>
    <w:lvl w:ilvl="0" w:tplc="35961786">
      <w:start w:val="1"/>
      <w:numFmt w:val="bullet"/>
      <w:lvlText w:val=""/>
      <w:lvlJc w:val="left"/>
      <w:pPr>
        <w:ind w:left="360" w:hanging="360"/>
      </w:pPr>
      <w:rPr>
        <w:rFonts w:ascii="Symbol" w:hAnsi="Symbol" w:hint="default"/>
      </w:rPr>
    </w:lvl>
    <w:lvl w:ilvl="1" w:tplc="E6E683D2" w:tentative="1">
      <w:start w:val="1"/>
      <w:numFmt w:val="bullet"/>
      <w:lvlText w:val="o"/>
      <w:lvlJc w:val="left"/>
      <w:pPr>
        <w:ind w:left="1080" w:hanging="360"/>
      </w:pPr>
      <w:rPr>
        <w:rFonts w:ascii="Courier New" w:hAnsi="Courier New" w:cs="Courier New" w:hint="default"/>
      </w:rPr>
    </w:lvl>
    <w:lvl w:ilvl="2" w:tplc="8DC42B9C" w:tentative="1">
      <w:start w:val="1"/>
      <w:numFmt w:val="bullet"/>
      <w:lvlText w:val=""/>
      <w:lvlJc w:val="left"/>
      <w:pPr>
        <w:ind w:left="1800" w:hanging="360"/>
      </w:pPr>
      <w:rPr>
        <w:rFonts w:ascii="Wingdings" w:hAnsi="Wingdings" w:hint="default"/>
      </w:rPr>
    </w:lvl>
    <w:lvl w:ilvl="3" w:tplc="671E84EE" w:tentative="1">
      <w:start w:val="1"/>
      <w:numFmt w:val="bullet"/>
      <w:lvlText w:val=""/>
      <w:lvlJc w:val="left"/>
      <w:pPr>
        <w:ind w:left="2520" w:hanging="360"/>
      </w:pPr>
      <w:rPr>
        <w:rFonts w:ascii="Symbol" w:hAnsi="Symbol" w:hint="default"/>
      </w:rPr>
    </w:lvl>
    <w:lvl w:ilvl="4" w:tplc="4440D51C" w:tentative="1">
      <w:start w:val="1"/>
      <w:numFmt w:val="bullet"/>
      <w:lvlText w:val="o"/>
      <w:lvlJc w:val="left"/>
      <w:pPr>
        <w:ind w:left="3240" w:hanging="360"/>
      </w:pPr>
      <w:rPr>
        <w:rFonts w:ascii="Courier New" w:hAnsi="Courier New" w:cs="Courier New" w:hint="default"/>
      </w:rPr>
    </w:lvl>
    <w:lvl w:ilvl="5" w:tplc="217636FC" w:tentative="1">
      <w:start w:val="1"/>
      <w:numFmt w:val="bullet"/>
      <w:lvlText w:val=""/>
      <w:lvlJc w:val="left"/>
      <w:pPr>
        <w:ind w:left="3960" w:hanging="360"/>
      </w:pPr>
      <w:rPr>
        <w:rFonts w:ascii="Wingdings" w:hAnsi="Wingdings" w:hint="default"/>
      </w:rPr>
    </w:lvl>
    <w:lvl w:ilvl="6" w:tplc="CAAEE95A" w:tentative="1">
      <w:start w:val="1"/>
      <w:numFmt w:val="bullet"/>
      <w:lvlText w:val=""/>
      <w:lvlJc w:val="left"/>
      <w:pPr>
        <w:ind w:left="4680" w:hanging="360"/>
      </w:pPr>
      <w:rPr>
        <w:rFonts w:ascii="Symbol" w:hAnsi="Symbol" w:hint="default"/>
      </w:rPr>
    </w:lvl>
    <w:lvl w:ilvl="7" w:tplc="DF405B5A" w:tentative="1">
      <w:start w:val="1"/>
      <w:numFmt w:val="bullet"/>
      <w:lvlText w:val="o"/>
      <w:lvlJc w:val="left"/>
      <w:pPr>
        <w:ind w:left="5400" w:hanging="360"/>
      </w:pPr>
      <w:rPr>
        <w:rFonts w:ascii="Courier New" w:hAnsi="Courier New" w:cs="Courier New" w:hint="default"/>
      </w:rPr>
    </w:lvl>
    <w:lvl w:ilvl="8" w:tplc="F5EABDA2" w:tentative="1">
      <w:start w:val="1"/>
      <w:numFmt w:val="bullet"/>
      <w:lvlText w:val=""/>
      <w:lvlJc w:val="left"/>
      <w:pPr>
        <w:ind w:left="6120" w:hanging="360"/>
      </w:pPr>
      <w:rPr>
        <w:rFonts w:ascii="Wingdings" w:hAnsi="Wingdings" w:hint="default"/>
      </w:rPr>
    </w:lvl>
  </w:abstractNum>
  <w:abstractNum w:abstractNumId="8" w15:restartNumberingAfterBreak="0">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04A523F"/>
    <w:multiLevelType w:val="hybridMultilevel"/>
    <w:tmpl w:val="DF263B44"/>
    <w:lvl w:ilvl="0" w:tplc="BCD6F8FE">
      <w:start w:val="1"/>
      <w:numFmt w:val="bullet"/>
      <w:lvlText w:val=""/>
      <w:lvlJc w:val="left"/>
      <w:pPr>
        <w:tabs>
          <w:tab w:val="num" w:pos="0"/>
        </w:tabs>
        <w:ind w:left="720" w:hanging="360"/>
      </w:pPr>
      <w:rPr>
        <w:rFonts w:ascii="Symbol" w:hAnsi="Symbol" w:hint="default"/>
        <w:color w:val="808080"/>
      </w:rPr>
    </w:lvl>
    <w:lvl w:ilvl="1" w:tplc="D1BA5D50" w:tentative="1">
      <w:start w:val="1"/>
      <w:numFmt w:val="bullet"/>
      <w:lvlText w:val="o"/>
      <w:lvlJc w:val="left"/>
      <w:pPr>
        <w:tabs>
          <w:tab w:val="num" w:pos="1440"/>
        </w:tabs>
        <w:ind w:left="1440" w:hanging="360"/>
      </w:pPr>
      <w:rPr>
        <w:rFonts w:ascii="Courier New" w:hAnsi="Courier New" w:cs="Courier New" w:hint="default"/>
      </w:rPr>
    </w:lvl>
    <w:lvl w:ilvl="2" w:tplc="4920DDB4" w:tentative="1">
      <w:start w:val="1"/>
      <w:numFmt w:val="bullet"/>
      <w:lvlText w:val=""/>
      <w:lvlJc w:val="left"/>
      <w:pPr>
        <w:tabs>
          <w:tab w:val="num" w:pos="2160"/>
        </w:tabs>
        <w:ind w:left="2160" w:hanging="360"/>
      </w:pPr>
      <w:rPr>
        <w:rFonts w:ascii="Wingdings" w:hAnsi="Wingdings" w:hint="default"/>
      </w:rPr>
    </w:lvl>
    <w:lvl w:ilvl="3" w:tplc="FED82DC8" w:tentative="1">
      <w:start w:val="1"/>
      <w:numFmt w:val="bullet"/>
      <w:lvlText w:val=""/>
      <w:lvlJc w:val="left"/>
      <w:pPr>
        <w:tabs>
          <w:tab w:val="num" w:pos="2880"/>
        </w:tabs>
        <w:ind w:left="2880" w:hanging="360"/>
      </w:pPr>
      <w:rPr>
        <w:rFonts w:ascii="Symbol" w:hAnsi="Symbol" w:hint="default"/>
      </w:rPr>
    </w:lvl>
    <w:lvl w:ilvl="4" w:tplc="A85E91E2" w:tentative="1">
      <w:start w:val="1"/>
      <w:numFmt w:val="bullet"/>
      <w:lvlText w:val="o"/>
      <w:lvlJc w:val="left"/>
      <w:pPr>
        <w:tabs>
          <w:tab w:val="num" w:pos="3600"/>
        </w:tabs>
        <w:ind w:left="3600" w:hanging="360"/>
      </w:pPr>
      <w:rPr>
        <w:rFonts w:ascii="Courier New" w:hAnsi="Courier New" w:cs="Courier New" w:hint="default"/>
      </w:rPr>
    </w:lvl>
    <w:lvl w:ilvl="5" w:tplc="07EE8040" w:tentative="1">
      <w:start w:val="1"/>
      <w:numFmt w:val="bullet"/>
      <w:lvlText w:val=""/>
      <w:lvlJc w:val="left"/>
      <w:pPr>
        <w:tabs>
          <w:tab w:val="num" w:pos="4320"/>
        </w:tabs>
        <w:ind w:left="4320" w:hanging="360"/>
      </w:pPr>
      <w:rPr>
        <w:rFonts w:ascii="Wingdings" w:hAnsi="Wingdings" w:hint="default"/>
      </w:rPr>
    </w:lvl>
    <w:lvl w:ilvl="6" w:tplc="BD7E0FDC" w:tentative="1">
      <w:start w:val="1"/>
      <w:numFmt w:val="bullet"/>
      <w:lvlText w:val=""/>
      <w:lvlJc w:val="left"/>
      <w:pPr>
        <w:tabs>
          <w:tab w:val="num" w:pos="5040"/>
        </w:tabs>
        <w:ind w:left="5040" w:hanging="360"/>
      </w:pPr>
      <w:rPr>
        <w:rFonts w:ascii="Symbol" w:hAnsi="Symbol" w:hint="default"/>
      </w:rPr>
    </w:lvl>
    <w:lvl w:ilvl="7" w:tplc="BFA6D83C" w:tentative="1">
      <w:start w:val="1"/>
      <w:numFmt w:val="bullet"/>
      <w:lvlText w:val="o"/>
      <w:lvlJc w:val="left"/>
      <w:pPr>
        <w:tabs>
          <w:tab w:val="num" w:pos="5760"/>
        </w:tabs>
        <w:ind w:left="5760" w:hanging="360"/>
      </w:pPr>
      <w:rPr>
        <w:rFonts w:ascii="Courier New" w:hAnsi="Courier New" w:cs="Courier New" w:hint="default"/>
      </w:rPr>
    </w:lvl>
    <w:lvl w:ilvl="8" w:tplc="3820B5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A5240"/>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16cid:durableId="652178263">
    <w:abstractNumId w:val="6"/>
  </w:num>
  <w:num w:numId="2" w16cid:durableId="420224179">
    <w:abstractNumId w:val="4"/>
  </w:num>
  <w:num w:numId="3" w16cid:durableId="1474103097">
    <w:abstractNumId w:val="9"/>
  </w:num>
  <w:num w:numId="4" w16cid:durableId="829633793">
    <w:abstractNumId w:val="0"/>
  </w:num>
  <w:num w:numId="5" w16cid:durableId="1601260127">
    <w:abstractNumId w:val="5"/>
  </w:num>
  <w:num w:numId="6" w16cid:durableId="1044987610">
    <w:abstractNumId w:val="8"/>
  </w:num>
  <w:num w:numId="7" w16cid:durableId="1294481038">
    <w:abstractNumId w:val="1"/>
  </w:num>
  <w:num w:numId="8" w16cid:durableId="1354109768">
    <w:abstractNumId w:val="2"/>
  </w:num>
  <w:num w:numId="9" w16cid:durableId="1433429881">
    <w:abstractNumId w:val="4"/>
  </w:num>
  <w:num w:numId="10" w16cid:durableId="1041592108">
    <w:abstractNumId w:val="4"/>
  </w:num>
  <w:num w:numId="11" w16cid:durableId="1983801644">
    <w:abstractNumId w:val="4"/>
  </w:num>
  <w:num w:numId="12" w16cid:durableId="1094009107">
    <w:abstractNumId w:val="4"/>
  </w:num>
  <w:num w:numId="13" w16cid:durableId="470290459">
    <w:abstractNumId w:val="7"/>
  </w:num>
  <w:num w:numId="14" w16cid:durableId="1442991345">
    <w:abstractNumId w:val="3"/>
  </w:num>
  <w:num w:numId="15" w16cid:durableId="19695065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967"/>
    <w:rsid w:val="002E4967"/>
    <w:rsid w:val="006B5E48"/>
    <w:rsid w:val="007665BF"/>
    <w:rsid w:val="00E6517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6BF4F"/>
  <w15:docId w15:val="{645F311F-C522-4602-8CF0-E48EA43E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4FF"/>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 w:type="character" w:styleId="Voetnootmarkering">
    <w:name w:val="footnote reference"/>
    <w:basedOn w:val="Standaardalinea-lettertype"/>
    <w:semiHidden/>
    <w:unhideWhenUsed/>
    <w:rsid w:val="00B964FF"/>
    <w:rPr>
      <w:vertAlign w:val="superscript"/>
    </w:rPr>
  </w:style>
  <w:style w:type="paragraph" w:styleId="Voetnoottekst">
    <w:name w:val="footnote text"/>
    <w:basedOn w:val="Standaard"/>
    <w:link w:val="VoetnoottekstChar"/>
    <w:semiHidden/>
    <w:unhideWhenUsed/>
    <w:rsid w:val="00B964FF"/>
    <w:rPr>
      <w:sz w:val="16"/>
    </w:rPr>
  </w:style>
  <w:style w:type="character" w:customStyle="1" w:styleId="VoetnoottekstChar">
    <w:name w:val="Voetnoottekst Char"/>
    <w:basedOn w:val="Standaardalinea-lettertype"/>
    <w:link w:val="Voetnoottekst"/>
    <w:semiHidden/>
    <w:rsid w:val="00B964FF"/>
    <w:rPr>
      <w:rFonts w:ascii="Verdana" w:hAnsi="Verdana"/>
      <w:sz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A0629-CB6B-494A-B837-ED7AA44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Johan Meermans</cp:lastModifiedBy>
  <cp:revision>2</cp:revision>
  <cp:lastPrinted>2014-05-14T13:55:00Z</cp:lastPrinted>
  <dcterms:created xsi:type="dcterms:W3CDTF">2022-09-14T08:18:00Z</dcterms:created>
  <dcterms:modified xsi:type="dcterms:W3CDTF">2022-09-14T08:18:00Z</dcterms:modified>
</cp:coreProperties>
</file>