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D4B1E" w14:textId="77777777" w:rsidR="00736580" w:rsidRDefault="00736580" w:rsidP="00736580">
      <w:pPr>
        <w:jc w:val="both"/>
        <w:rPr>
          <w:rFonts w:ascii="Verdana" w:hAnsi="Verdana"/>
          <w:smallCaps/>
          <w:sz w:val="20"/>
          <w:lang w:val="nl-BE"/>
        </w:rPr>
      </w:pPr>
      <w:r>
        <w:rPr>
          <w:rFonts w:ascii="Verdana" w:hAnsi="Verdana"/>
          <w:b/>
          <w:smallCaps/>
          <w:sz w:val="20"/>
          <w:lang w:val="nl-BE"/>
        </w:rPr>
        <w:t>lydia peeters</w:t>
      </w:r>
    </w:p>
    <w:p w14:paraId="6D6774F8" w14:textId="77777777" w:rsidR="00736580" w:rsidRDefault="00736580" w:rsidP="00736580">
      <w:pPr>
        <w:jc w:val="both"/>
        <w:rPr>
          <w:rFonts w:ascii="Verdana" w:hAnsi="Verdana"/>
          <w:smallCaps/>
          <w:sz w:val="20"/>
          <w:lang w:val="nl-BE"/>
        </w:rPr>
      </w:pPr>
      <w:r>
        <w:rPr>
          <w:rFonts w:ascii="Verdana" w:hAnsi="Verdana"/>
          <w:smallCaps/>
          <w:sz w:val="20"/>
          <w:lang w:val="nl-BE"/>
        </w:rPr>
        <w:t>vlaams minister van mobiliteit en openbare werken</w:t>
      </w:r>
    </w:p>
    <w:p w14:paraId="34FF3B57" w14:textId="77777777" w:rsidR="00736580" w:rsidRDefault="00736580" w:rsidP="00736580">
      <w:pPr>
        <w:pStyle w:val="StandaardSV"/>
        <w:pBdr>
          <w:bottom w:val="single" w:sz="4" w:space="1" w:color="auto"/>
        </w:pBdr>
        <w:rPr>
          <w:rFonts w:ascii="Verdana" w:hAnsi="Verdana"/>
          <w:sz w:val="20"/>
          <w:lang w:val="nl-BE"/>
        </w:rPr>
      </w:pPr>
    </w:p>
    <w:p w14:paraId="3E944C27" w14:textId="77777777" w:rsidR="00736580" w:rsidRDefault="00736580" w:rsidP="00736580">
      <w:pPr>
        <w:jc w:val="both"/>
        <w:rPr>
          <w:rFonts w:ascii="Verdana" w:hAnsi="Verdana"/>
          <w:sz w:val="20"/>
        </w:rPr>
      </w:pPr>
    </w:p>
    <w:p w14:paraId="5A3A3BF3" w14:textId="77777777" w:rsidR="00736580" w:rsidRDefault="00736580" w:rsidP="00736580">
      <w:pPr>
        <w:jc w:val="both"/>
        <w:rPr>
          <w:rFonts w:ascii="Verdana" w:hAnsi="Verdana"/>
          <w:b/>
          <w:sz w:val="20"/>
        </w:rPr>
      </w:pPr>
      <w:r>
        <w:rPr>
          <w:rFonts w:ascii="Verdana" w:hAnsi="Verdana"/>
          <w:b/>
          <w:smallCaps/>
          <w:sz w:val="20"/>
          <w:lang w:val="nl-BE"/>
        </w:rPr>
        <w:t>antwoord</w:t>
      </w:r>
    </w:p>
    <w:p w14:paraId="071AB392" w14:textId="4630BC95" w:rsidR="00736580" w:rsidRDefault="00736580" w:rsidP="00736580">
      <w:pPr>
        <w:jc w:val="both"/>
        <w:rPr>
          <w:rFonts w:ascii="Verdana" w:hAnsi="Verdana"/>
          <w:sz w:val="20"/>
        </w:rPr>
      </w:pPr>
      <w:r>
        <w:rPr>
          <w:rFonts w:ascii="Verdana" w:hAnsi="Verdana"/>
          <w:sz w:val="20"/>
        </w:rPr>
        <w:t xml:space="preserve">op vraag nr. </w:t>
      </w:r>
      <w:r w:rsidR="00754FE9">
        <w:rPr>
          <w:rFonts w:ascii="Verdana" w:hAnsi="Verdana"/>
          <w:sz w:val="20"/>
        </w:rPr>
        <w:t>10</w:t>
      </w:r>
      <w:r w:rsidR="00F40393">
        <w:rPr>
          <w:rFonts w:ascii="Verdana" w:hAnsi="Verdana"/>
          <w:sz w:val="20"/>
        </w:rPr>
        <w:t>61</w:t>
      </w:r>
      <w:r>
        <w:rPr>
          <w:rFonts w:ascii="Verdana" w:hAnsi="Verdana"/>
          <w:sz w:val="20"/>
        </w:rPr>
        <w:t xml:space="preserve"> van</w:t>
      </w:r>
      <w:r w:rsidR="00357C3D">
        <w:rPr>
          <w:rFonts w:ascii="Verdana" w:hAnsi="Verdana"/>
          <w:sz w:val="20"/>
        </w:rPr>
        <w:t xml:space="preserve"> </w:t>
      </w:r>
      <w:r w:rsidR="00F40393">
        <w:rPr>
          <w:rFonts w:ascii="Verdana" w:hAnsi="Verdana"/>
          <w:sz w:val="20"/>
        </w:rPr>
        <w:t>30</w:t>
      </w:r>
      <w:r w:rsidR="004561E2">
        <w:rPr>
          <w:rFonts w:ascii="Verdana" w:hAnsi="Verdana"/>
          <w:sz w:val="20"/>
        </w:rPr>
        <w:t xml:space="preserve"> </w:t>
      </w:r>
      <w:r w:rsidR="00B732E7">
        <w:rPr>
          <w:rFonts w:ascii="Verdana" w:hAnsi="Verdana"/>
          <w:sz w:val="20"/>
        </w:rPr>
        <w:t>maart</w:t>
      </w:r>
      <w:r>
        <w:rPr>
          <w:rFonts w:ascii="Verdana" w:hAnsi="Verdana"/>
          <w:sz w:val="20"/>
        </w:rPr>
        <w:t xml:space="preserve"> 202</w:t>
      </w:r>
      <w:r w:rsidR="00583DE8">
        <w:rPr>
          <w:rFonts w:ascii="Verdana" w:hAnsi="Verdana"/>
          <w:sz w:val="20"/>
        </w:rPr>
        <w:t>3</w:t>
      </w:r>
    </w:p>
    <w:p w14:paraId="266796CC" w14:textId="40D0591E" w:rsidR="00736580" w:rsidRDefault="00736580" w:rsidP="00736580">
      <w:pPr>
        <w:jc w:val="both"/>
        <w:rPr>
          <w:rFonts w:ascii="Verdana" w:hAnsi="Verdana"/>
          <w:b/>
          <w:sz w:val="20"/>
        </w:rPr>
      </w:pPr>
      <w:r>
        <w:rPr>
          <w:rFonts w:ascii="Verdana" w:hAnsi="Verdana"/>
          <w:sz w:val="20"/>
        </w:rPr>
        <w:t xml:space="preserve">van </w:t>
      </w:r>
      <w:r w:rsidR="00AA06FB">
        <w:rPr>
          <w:rFonts w:ascii="Verdana" w:hAnsi="Verdana"/>
          <w:b/>
          <w:smallCaps/>
          <w:sz w:val="20"/>
        </w:rPr>
        <w:t>m</w:t>
      </w:r>
      <w:r w:rsidR="00F40393">
        <w:rPr>
          <w:rFonts w:ascii="Verdana" w:hAnsi="Verdana"/>
          <w:b/>
          <w:smallCaps/>
          <w:sz w:val="20"/>
        </w:rPr>
        <w:t xml:space="preserve">ercedes </w:t>
      </w:r>
      <w:r w:rsidR="00AA06FB">
        <w:rPr>
          <w:rFonts w:ascii="Verdana" w:hAnsi="Verdana"/>
          <w:b/>
          <w:smallCaps/>
          <w:sz w:val="20"/>
        </w:rPr>
        <w:t>v</w:t>
      </w:r>
      <w:r w:rsidR="00F40393">
        <w:rPr>
          <w:rFonts w:ascii="Verdana" w:hAnsi="Verdana"/>
          <w:b/>
          <w:smallCaps/>
          <w:sz w:val="20"/>
        </w:rPr>
        <w:t xml:space="preserve">an </w:t>
      </w:r>
      <w:r w:rsidR="00AA06FB">
        <w:rPr>
          <w:rFonts w:ascii="Verdana" w:hAnsi="Verdana"/>
          <w:b/>
          <w:smallCaps/>
          <w:sz w:val="20"/>
        </w:rPr>
        <w:t>v</w:t>
      </w:r>
      <w:r w:rsidR="00010F63">
        <w:rPr>
          <w:rFonts w:ascii="Verdana" w:hAnsi="Verdana"/>
          <w:b/>
          <w:smallCaps/>
          <w:sz w:val="20"/>
        </w:rPr>
        <w:t>olcem</w:t>
      </w:r>
    </w:p>
    <w:p w14:paraId="6F10D0C5" w14:textId="77777777" w:rsidR="00736580" w:rsidRDefault="00736580" w:rsidP="00736580">
      <w:pPr>
        <w:pBdr>
          <w:bottom w:val="single" w:sz="4" w:space="1" w:color="auto"/>
        </w:pBdr>
        <w:jc w:val="both"/>
        <w:rPr>
          <w:rFonts w:ascii="Verdana" w:hAnsi="Verdana"/>
          <w:sz w:val="20"/>
        </w:rPr>
      </w:pPr>
    </w:p>
    <w:p w14:paraId="0AB0A5F3" w14:textId="0800C8F7" w:rsidR="00A15CFF" w:rsidRDefault="00A15CFF" w:rsidP="006910F5">
      <w:pPr>
        <w:jc w:val="both"/>
        <w:rPr>
          <w:rFonts w:ascii="Verdana" w:eastAsiaTheme="minorHAnsi" w:hAnsi="Verdana" w:cstheme="minorHAnsi"/>
          <w:sz w:val="20"/>
        </w:rPr>
      </w:pPr>
    </w:p>
    <w:p w14:paraId="212A5398" w14:textId="77777777" w:rsidR="006910F5" w:rsidRDefault="006910F5" w:rsidP="006910F5">
      <w:pPr>
        <w:jc w:val="both"/>
        <w:rPr>
          <w:rFonts w:ascii="Verdana" w:eastAsiaTheme="minorHAnsi" w:hAnsi="Verdana" w:cstheme="minorHAnsi"/>
          <w:sz w:val="20"/>
        </w:rPr>
      </w:pPr>
    </w:p>
    <w:p w14:paraId="2EADDF05" w14:textId="77777777" w:rsidR="006910F5" w:rsidRDefault="00CB0895" w:rsidP="006910F5">
      <w:pPr>
        <w:pStyle w:val="Lijstalinea"/>
        <w:numPr>
          <w:ilvl w:val="0"/>
          <w:numId w:val="15"/>
        </w:numPr>
        <w:autoSpaceDE w:val="0"/>
        <w:autoSpaceDN w:val="0"/>
        <w:contextualSpacing/>
        <w:jc w:val="both"/>
        <w:rPr>
          <w:rFonts w:ascii="Verdana" w:hAnsi="Verdana" w:cstheme="minorHAnsi"/>
          <w:sz w:val="20"/>
        </w:rPr>
      </w:pPr>
      <w:r w:rsidRPr="00CB0895">
        <w:rPr>
          <w:rFonts w:ascii="Verdana" w:hAnsi="Verdana" w:cstheme="minorHAnsi"/>
          <w:sz w:val="20"/>
        </w:rPr>
        <w:t xml:space="preserve">De herstellingen van de middendijk tussen het Afleidingskanaal en het Leopoldkanaal </w:t>
      </w:r>
      <w:r w:rsidR="007427EE">
        <w:rPr>
          <w:rFonts w:ascii="Verdana" w:hAnsi="Verdana" w:cstheme="minorHAnsi"/>
          <w:sz w:val="20"/>
        </w:rPr>
        <w:t>worden</w:t>
      </w:r>
      <w:r w:rsidRPr="00CB0895">
        <w:rPr>
          <w:rFonts w:ascii="Verdana" w:hAnsi="Verdana" w:cstheme="minorHAnsi"/>
          <w:sz w:val="20"/>
        </w:rPr>
        <w:t xml:space="preserve"> gefaseerd uitgevoerd. Om milieuredenen </w:t>
      </w:r>
      <w:r w:rsidR="007427EE">
        <w:rPr>
          <w:rFonts w:ascii="Verdana" w:hAnsi="Verdana" w:cstheme="minorHAnsi"/>
          <w:sz w:val="20"/>
        </w:rPr>
        <w:t xml:space="preserve">(broedperiodes, wild, vleermuizen, en andere ecologische randvoorwaarden) </w:t>
      </w:r>
      <w:r w:rsidRPr="00CB0895">
        <w:rPr>
          <w:rFonts w:ascii="Verdana" w:hAnsi="Verdana" w:cstheme="minorHAnsi"/>
          <w:sz w:val="20"/>
        </w:rPr>
        <w:t>kan er enkel gewerkt worden in de periode van september tot februari.</w:t>
      </w:r>
      <w:r w:rsidR="00AA06FB">
        <w:rPr>
          <w:rFonts w:ascii="Verdana" w:hAnsi="Verdana" w:cstheme="minorHAnsi"/>
          <w:sz w:val="20"/>
        </w:rPr>
        <w:t xml:space="preserve"> </w:t>
      </w:r>
      <w:r w:rsidRPr="00CB0895">
        <w:rPr>
          <w:rFonts w:ascii="Verdana" w:hAnsi="Verdana" w:cstheme="minorHAnsi"/>
          <w:sz w:val="20"/>
        </w:rPr>
        <w:t xml:space="preserve">In functie van </w:t>
      </w:r>
      <w:r w:rsidR="00450E46">
        <w:rPr>
          <w:rFonts w:ascii="Verdana" w:hAnsi="Verdana" w:cstheme="minorHAnsi"/>
          <w:sz w:val="20"/>
        </w:rPr>
        <w:t xml:space="preserve">de </w:t>
      </w:r>
      <w:r w:rsidRPr="00CB0895">
        <w:rPr>
          <w:rFonts w:ascii="Verdana" w:hAnsi="Verdana" w:cstheme="minorHAnsi"/>
          <w:sz w:val="20"/>
        </w:rPr>
        <w:t xml:space="preserve">opgelegde </w:t>
      </w:r>
      <w:r w:rsidR="007427EE">
        <w:rPr>
          <w:rFonts w:ascii="Verdana" w:hAnsi="Verdana" w:cstheme="minorHAnsi"/>
          <w:sz w:val="20"/>
        </w:rPr>
        <w:t>natuurv</w:t>
      </w:r>
      <w:r w:rsidRPr="00CB0895">
        <w:rPr>
          <w:rFonts w:ascii="Verdana" w:hAnsi="Verdana" w:cstheme="minorHAnsi"/>
          <w:sz w:val="20"/>
        </w:rPr>
        <w:t xml:space="preserve">oorwaarden </w:t>
      </w:r>
      <w:r w:rsidR="007427EE">
        <w:rPr>
          <w:rFonts w:ascii="Verdana" w:hAnsi="Verdana" w:cstheme="minorHAnsi"/>
          <w:sz w:val="20"/>
        </w:rPr>
        <w:t xml:space="preserve">en gelet op de </w:t>
      </w:r>
      <w:r w:rsidR="007C5D7C">
        <w:rPr>
          <w:rFonts w:ascii="Verdana" w:hAnsi="Verdana" w:cstheme="minorHAnsi"/>
          <w:sz w:val="20"/>
        </w:rPr>
        <w:t>beschikbare middelen</w:t>
      </w:r>
      <w:r w:rsidR="007427EE">
        <w:rPr>
          <w:rFonts w:ascii="Verdana" w:hAnsi="Verdana" w:cstheme="minorHAnsi"/>
          <w:sz w:val="20"/>
        </w:rPr>
        <w:t xml:space="preserve"> </w:t>
      </w:r>
      <w:r w:rsidR="007C5D7C">
        <w:rPr>
          <w:rFonts w:ascii="Verdana" w:hAnsi="Verdana" w:cstheme="minorHAnsi"/>
          <w:sz w:val="20"/>
        </w:rPr>
        <w:t xml:space="preserve">worden </w:t>
      </w:r>
      <w:r w:rsidRPr="00CB0895">
        <w:rPr>
          <w:rFonts w:ascii="Verdana" w:hAnsi="Verdana" w:cstheme="minorHAnsi"/>
          <w:sz w:val="20"/>
        </w:rPr>
        <w:t xml:space="preserve">de werken gespreid over </w:t>
      </w:r>
      <w:r w:rsidR="007427EE">
        <w:rPr>
          <w:rFonts w:ascii="Verdana" w:hAnsi="Verdana" w:cstheme="minorHAnsi"/>
          <w:sz w:val="20"/>
        </w:rPr>
        <w:t>meerdere</w:t>
      </w:r>
      <w:r w:rsidRPr="00CB0895">
        <w:rPr>
          <w:rFonts w:ascii="Verdana" w:hAnsi="Verdana" w:cstheme="minorHAnsi"/>
          <w:sz w:val="20"/>
        </w:rPr>
        <w:t xml:space="preserve"> jar</w:t>
      </w:r>
      <w:r w:rsidR="007427EE">
        <w:rPr>
          <w:rFonts w:ascii="Verdana" w:hAnsi="Verdana" w:cstheme="minorHAnsi"/>
          <w:sz w:val="20"/>
        </w:rPr>
        <w:t>en</w:t>
      </w:r>
      <w:r w:rsidRPr="00CB0895">
        <w:rPr>
          <w:rFonts w:ascii="Verdana" w:hAnsi="Verdana" w:cstheme="minorHAnsi"/>
          <w:sz w:val="20"/>
        </w:rPr>
        <w:t xml:space="preserve">. </w:t>
      </w:r>
    </w:p>
    <w:p w14:paraId="5766FC8D" w14:textId="77777777" w:rsidR="006910F5" w:rsidRDefault="006910F5" w:rsidP="006910F5">
      <w:pPr>
        <w:pStyle w:val="Lijstalinea"/>
        <w:autoSpaceDE w:val="0"/>
        <w:autoSpaceDN w:val="0"/>
        <w:ind w:left="360"/>
        <w:contextualSpacing/>
        <w:jc w:val="both"/>
        <w:rPr>
          <w:rFonts w:ascii="Verdana" w:hAnsi="Verdana" w:cstheme="minorHAnsi"/>
          <w:sz w:val="20"/>
        </w:rPr>
      </w:pPr>
    </w:p>
    <w:p w14:paraId="7AB75919" w14:textId="77777777" w:rsidR="006910F5" w:rsidRDefault="00CB0895" w:rsidP="006910F5">
      <w:pPr>
        <w:pStyle w:val="Lijstalinea"/>
        <w:autoSpaceDE w:val="0"/>
        <w:autoSpaceDN w:val="0"/>
        <w:ind w:left="360"/>
        <w:contextualSpacing/>
        <w:jc w:val="both"/>
        <w:rPr>
          <w:rFonts w:ascii="Verdana" w:hAnsi="Verdana" w:cstheme="minorHAnsi"/>
          <w:sz w:val="20"/>
        </w:rPr>
      </w:pPr>
      <w:r w:rsidRPr="006910F5">
        <w:rPr>
          <w:rFonts w:ascii="Verdana" w:hAnsi="Verdana" w:cstheme="minorHAnsi"/>
          <w:sz w:val="20"/>
        </w:rPr>
        <w:t xml:space="preserve">Het budget dat voorzien werd op het GIP in 2022 is bestemd voor de uitvoering van de eerste herstellingsfase die zich situeert aan de zijde van het Leopoldkanaal van de Oostkerkebrug tot de Zelzatebrug (ca. 2,5 km).  </w:t>
      </w:r>
    </w:p>
    <w:p w14:paraId="087C19ED" w14:textId="77777777" w:rsidR="006910F5" w:rsidRDefault="006910F5" w:rsidP="006910F5">
      <w:pPr>
        <w:pStyle w:val="Lijstalinea"/>
        <w:autoSpaceDE w:val="0"/>
        <w:autoSpaceDN w:val="0"/>
        <w:ind w:left="360"/>
        <w:contextualSpacing/>
        <w:jc w:val="both"/>
        <w:rPr>
          <w:rFonts w:ascii="Verdana" w:hAnsi="Verdana" w:cstheme="minorHAnsi"/>
          <w:sz w:val="20"/>
        </w:rPr>
      </w:pPr>
    </w:p>
    <w:p w14:paraId="329C120D" w14:textId="66E208E5" w:rsidR="003119CD" w:rsidRPr="006910F5" w:rsidRDefault="00CB0895" w:rsidP="006910F5">
      <w:pPr>
        <w:pStyle w:val="Lijstalinea"/>
        <w:autoSpaceDE w:val="0"/>
        <w:autoSpaceDN w:val="0"/>
        <w:ind w:left="360"/>
        <w:contextualSpacing/>
        <w:jc w:val="both"/>
        <w:rPr>
          <w:rFonts w:ascii="Verdana" w:hAnsi="Verdana" w:cstheme="minorHAnsi"/>
          <w:sz w:val="20"/>
        </w:rPr>
      </w:pPr>
      <w:r w:rsidRPr="006910F5">
        <w:rPr>
          <w:rFonts w:ascii="Verdana" w:hAnsi="Verdana" w:cstheme="minorHAnsi"/>
          <w:sz w:val="20"/>
        </w:rPr>
        <w:t>De budgetten voorzien op het GIP in 2023 zijn bestemd voor de uitvoering van de volgende herstellingsfase die zich eveneens situeert aan de zijde van het Leopoldkanaal van de Oostkerkebrug tot de Sifonbrug, en mogelijk een gedeelte van het tracé tussen Zelzatebrug en de uitwateringskokers te Heist.</w:t>
      </w:r>
    </w:p>
    <w:p w14:paraId="6EF8DC9F" w14:textId="77777777" w:rsidR="006910F5" w:rsidRDefault="006910F5" w:rsidP="006910F5">
      <w:pPr>
        <w:jc w:val="both"/>
        <w:rPr>
          <w:rFonts w:ascii="Verdana" w:hAnsi="Verdana" w:cstheme="minorHAnsi"/>
          <w:sz w:val="20"/>
        </w:rPr>
      </w:pPr>
    </w:p>
    <w:p w14:paraId="48EBBC21" w14:textId="22BDFCBD" w:rsidR="006178F8" w:rsidRPr="00C55231" w:rsidRDefault="006178F8" w:rsidP="00C55231">
      <w:pPr>
        <w:pStyle w:val="Lijstalinea"/>
        <w:numPr>
          <w:ilvl w:val="1"/>
          <w:numId w:val="17"/>
        </w:numPr>
        <w:ind w:left="426" w:hanging="426"/>
        <w:jc w:val="both"/>
        <w:rPr>
          <w:rFonts w:ascii="Verdana" w:hAnsi="Verdana"/>
          <w:sz w:val="20"/>
        </w:rPr>
      </w:pPr>
      <w:r w:rsidRPr="00C55231">
        <w:rPr>
          <w:rFonts w:ascii="Verdana" w:hAnsi="Verdana"/>
          <w:sz w:val="20"/>
        </w:rPr>
        <w:t>In een optimale fasering van de werken wordt volgende timing gehanteerd:</w:t>
      </w:r>
    </w:p>
    <w:p w14:paraId="169D235E" w14:textId="41C693AE" w:rsidR="006178F8" w:rsidRPr="00AA06FB" w:rsidRDefault="006178F8" w:rsidP="006910F5">
      <w:pPr>
        <w:pStyle w:val="Lijstalinea"/>
        <w:numPr>
          <w:ilvl w:val="0"/>
          <w:numId w:val="14"/>
        </w:numPr>
        <w:ind w:hanging="217"/>
        <w:jc w:val="both"/>
        <w:rPr>
          <w:rFonts w:ascii="Verdana" w:hAnsi="Verdana"/>
          <w:sz w:val="20"/>
        </w:rPr>
      </w:pPr>
      <w:r w:rsidRPr="00AA06FB">
        <w:rPr>
          <w:rFonts w:ascii="Verdana" w:hAnsi="Verdana"/>
          <w:sz w:val="20"/>
        </w:rPr>
        <w:t xml:space="preserve">augustus 2023 tot en met januari 2024 : </w:t>
      </w:r>
    </w:p>
    <w:p w14:paraId="25629DC6" w14:textId="4B493029" w:rsidR="006178F8" w:rsidRPr="0025449F" w:rsidRDefault="006178F8" w:rsidP="006910F5">
      <w:pPr>
        <w:pStyle w:val="Lijstalinea"/>
        <w:numPr>
          <w:ilvl w:val="1"/>
          <w:numId w:val="14"/>
        </w:numPr>
        <w:jc w:val="both"/>
        <w:rPr>
          <w:rFonts w:ascii="Verdana" w:eastAsia="Times New Roman" w:hAnsi="Verdana"/>
          <w:sz w:val="20"/>
          <w:szCs w:val="20"/>
        </w:rPr>
      </w:pPr>
      <w:r w:rsidRPr="0025449F">
        <w:rPr>
          <w:rFonts w:ascii="Verdana" w:eastAsia="Times New Roman" w:hAnsi="Verdana"/>
          <w:sz w:val="20"/>
          <w:szCs w:val="20"/>
        </w:rPr>
        <w:t>Leopoldkanaal van Oostkerkebrug tot Zelzatebrug (ca 2,5 km)</w:t>
      </w:r>
      <w:r w:rsidR="00AA06FB">
        <w:rPr>
          <w:rFonts w:ascii="Verdana" w:eastAsia="Times New Roman" w:hAnsi="Verdana"/>
          <w:sz w:val="20"/>
          <w:szCs w:val="20"/>
        </w:rPr>
        <w:t>;</w:t>
      </w:r>
    </w:p>
    <w:p w14:paraId="534B797D" w14:textId="51C97913" w:rsidR="006178F8" w:rsidRPr="0025449F" w:rsidRDefault="006178F8" w:rsidP="006910F5">
      <w:pPr>
        <w:pStyle w:val="Lijstalinea"/>
        <w:numPr>
          <w:ilvl w:val="1"/>
          <w:numId w:val="14"/>
        </w:numPr>
        <w:jc w:val="both"/>
        <w:rPr>
          <w:rFonts w:ascii="Verdana" w:eastAsia="Times New Roman" w:hAnsi="Verdana"/>
          <w:sz w:val="20"/>
          <w:szCs w:val="20"/>
        </w:rPr>
      </w:pPr>
      <w:r w:rsidRPr="0025449F">
        <w:rPr>
          <w:rFonts w:ascii="Verdana" w:eastAsia="Times New Roman" w:hAnsi="Verdana"/>
          <w:sz w:val="20"/>
          <w:szCs w:val="20"/>
        </w:rPr>
        <w:t>Leopoldkanaal van Sifonbrug tot Oostkerkebrug (ca 1,15 km)</w:t>
      </w:r>
      <w:r w:rsidR="00AA06FB">
        <w:rPr>
          <w:rFonts w:ascii="Verdana" w:eastAsia="Times New Roman" w:hAnsi="Verdana"/>
          <w:sz w:val="20"/>
          <w:szCs w:val="20"/>
        </w:rPr>
        <w:t>.</w:t>
      </w:r>
      <w:r w:rsidRPr="0025449F">
        <w:rPr>
          <w:rFonts w:ascii="Verdana" w:eastAsia="Times New Roman" w:hAnsi="Verdana"/>
          <w:sz w:val="20"/>
          <w:szCs w:val="20"/>
        </w:rPr>
        <w:t xml:space="preserve"> </w:t>
      </w:r>
    </w:p>
    <w:p w14:paraId="118091F8" w14:textId="4B7D8155" w:rsidR="006178F8" w:rsidRPr="0025449F" w:rsidRDefault="007427EE" w:rsidP="006910F5">
      <w:pPr>
        <w:pStyle w:val="Lijstalinea"/>
        <w:numPr>
          <w:ilvl w:val="0"/>
          <w:numId w:val="14"/>
        </w:numPr>
        <w:ind w:hanging="217"/>
        <w:jc w:val="both"/>
        <w:rPr>
          <w:rFonts w:ascii="Verdana" w:eastAsia="Times New Roman" w:hAnsi="Verdana"/>
          <w:sz w:val="20"/>
          <w:szCs w:val="20"/>
        </w:rPr>
      </w:pPr>
      <w:r>
        <w:rPr>
          <w:rFonts w:ascii="Verdana" w:eastAsia="Times New Roman" w:hAnsi="Verdana"/>
          <w:sz w:val="20"/>
          <w:szCs w:val="20"/>
        </w:rPr>
        <w:t>a</w:t>
      </w:r>
      <w:r w:rsidR="006178F8" w:rsidRPr="0025449F">
        <w:rPr>
          <w:rFonts w:ascii="Verdana" w:eastAsia="Times New Roman" w:hAnsi="Verdana"/>
          <w:sz w:val="20"/>
          <w:szCs w:val="20"/>
        </w:rPr>
        <w:t>ugustus 2024 tot en met januari 2025:</w:t>
      </w:r>
    </w:p>
    <w:p w14:paraId="0C6C9D9B" w14:textId="3936A21F" w:rsidR="006178F8" w:rsidRPr="0025449F" w:rsidRDefault="006178F8" w:rsidP="006910F5">
      <w:pPr>
        <w:pStyle w:val="Lijstalinea"/>
        <w:numPr>
          <w:ilvl w:val="1"/>
          <w:numId w:val="14"/>
        </w:numPr>
        <w:jc w:val="both"/>
        <w:rPr>
          <w:rFonts w:ascii="Verdana" w:eastAsia="Times New Roman" w:hAnsi="Verdana"/>
          <w:sz w:val="20"/>
          <w:szCs w:val="20"/>
        </w:rPr>
      </w:pPr>
      <w:r w:rsidRPr="0025449F">
        <w:rPr>
          <w:rFonts w:ascii="Verdana" w:eastAsia="Times New Roman" w:hAnsi="Verdana"/>
          <w:sz w:val="20"/>
          <w:szCs w:val="20"/>
        </w:rPr>
        <w:t>Leopoldkanaal van Zelzatebrug tot uitwateringskokers Heist (ca 4 km)</w:t>
      </w:r>
      <w:r w:rsidR="00AA06FB">
        <w:rPr>
          <w:rFonts w:ascii="Verdana" w:eastAsia="Times New Roman" w:hAnsi="Verdana"/>
          <w:sz w:val="20"/>
          <w:szCs w:val="20"/>
        </w:rPr>
        <w:t>.</w:t>
      </w:r>
    </w:p>
    <w:p w14:paraId="3DE6F3DD" w14:textId="6C039113" w:rsidR="006178F8" w:rsidRPr="0025449F" w:rsidRDefault="007427EE" w:rsidP="006910F5">
      <w:pPr>
        <w:pStyle w:val="Lijstalinea"/>
        <w:numPr>
          <w:ilvl w:val="0"/>
          <w:numId w:val="14"/>
        </w:numPr>
        <w:ind w:hanging="217"/>
        <w:jc w:val="both"/>
        <w:rPr>
          <w:rFonts w:ascii="Verdana" w:eastAsia="Times New Roman" w:hAnsi="Verdana"/>
          <w:sz w:val="20"/>
          <w:szCs w:val="20"/>
        </w:rPr>
      </w:pPr>
      <w:r>
        <w:rPr>
          <w:rFonts w:ascii="Verdana" w:eastAsia="Times New Roman" w:hAnsi="Verdana"/>
          <w:sz w:val="20"/>
          <w:szCs w:val="20"/>
        </w:rPr>
        <w:t>a</w:t>
      </w:r>
      <w:r w:rsidR="006178F8" w:rsidRPr="0025449F">
        <w:rPr>
          <w:rFonts w:ascii="Verdana" w:eastAsia="Times New Roman" w:hAnsi="Verdana"/>
          <w:sz w:val="20"/>
          <w:szCs w:val="20"/>
        </w:rPr>
        <w:t>ugustus 2025 tot en met januari 2026:</w:t>
      </w:r>
    </w:p>
    <w:p w14:paraId="602633BC" w14:textId="7FF65F64" w:rsidR="006178F8" w:rsidRPr="0025449F" w:rsidRDefault="006178F8" w:rsidP="006910F5">
      <w:pPr>
        <w:pStyle w:val="Lijstalinea"/>
        <w:numPr>
          <w:ilvl w:val="1"/>
          <w:numId w:val="14"/>
        </w:numPr>
        <w:jc w:val="both"/>
        <w:rPr>
          <w:rFonts w:ascii="Verdana" w:eastAsia="Times New Roman" w:hAnsi="Verdana"/>
          <w:sz w:val="20"/>
          <w:szCs w:val="20"/>
        </w:rPr>
      </w:pPr>
      <w:r w:rsidRPr="0025449F">
        <w:rPr>
          <w:rFonts w:ascii="Verdana" w:eastAsia="Times New Roman" w:hAnsi="Verdana"/>
          <w:sz w:val="20"/>
          <w:szCs w:val="20"/>
        </w:rPr>
        <w:t>Afleidingskanaal van Oostkerkebrug tot Zelzatebrug (ca 2,5 km)</w:t>
      </w:r>
      <w:r w:rsidR="00AA06FB">
        <w:rPr>
          <w:rFonts w:ascii="Verdana" w:eastAsia="Times New Roman" w:hAnsi="Verdana"/>
          <w:sz w:val="20"/>
          <w:szCs w:val="20"/>
        </w:rPr>
        <w:t>.</w:t>
      </w:r>
    </w:p>
    <w:p w14:paraId="349B93F5" w14:textId="29B68141" w:rsidR="006178F8" w:rsidRPr="0025449F" w:rsidRDefault="006178F8" w:rsidP="006910F5">
      <w:pPr>
        <w:pStyle w:val="Lijstalinea"/>
        <w:numPr>
          <w:ilvl w:val="1"/>
          <w:numId w:val="14"/>
        </w:numPr>
        <w:jc w:val="both"/>
        <w:rPr>
          <w:rFonts w:ascii="Verdana" w:eastAsia="Times New Roman" w:hAnsi="Verdana"/>
          <w:sz w:val="20"/>
          <w:szCs w:val="20"/>
        </w:rPr>
      </w:pPr>
      <w:r w:rsidRPr="0025449F">
        <w:rPr>
          <w:rFonts w:ascii="Verdana" w:eastAsia="Times New Roman" w:hAnsi="Verdana"/>
          <w:sz w:val="20"/>
          <w:szCs w:val="20"/>
        </w:rPr>
        <w:t>Afleidingskanaal van Sifonbrug tot Oostkerkebrug (ca 1,15 km)</w:t>
      </w:r>
      <w:r w:rsidR="00AA06FB">
        <w:rPr>
          <w:rFonts w:ascii="Verdana" w:eastAsia="Times New Roman" w:hAnsi="Verdana"/>
          <w:sz w:val="20"/>
          <w:szCs w:val="20"/>
        </w:rPr>
        <w:t>.</w:t>
      </w:r>
    </w:p>
    <w:p w14:paraId="4F87DD9E" w14:textId="67A0C59F" w:rsidR="006178F8" w:rsidRPr="0025449F" w:rsidRDefault="007427EE" w:rsidP="006910F5">
      <w:pPr>
        <w:pStyle w:val="Lijstalinea"/>
        <w:numPr>
          <w:ilvl w:val="0"/>
          <w:numId w:val="14"/>
        </w:numPr>
        <w:ind w:hanging="217"/>
        <w:jc w:val="both"/>
        <w:rPr>
          <w:rFonts w:ascii="Verdana" w:eastAsia="Times New Roman" w:hAnsi="Verdana"/>
          <w:sz w:val="20"/>
          <w:szCs w:val="20"/>
        </w:rPr>
      </w:pPr>
      <w:r>
        <w:rPr>
          <w:rFonts w:ascii="Verdana" w:eastAsia="Times New Roman" w:hAnsi="Verdana"/>
          <w:sz w:val="20"/>
          <w:szCs w:val="20"/>
        </w:rPr>
        <w:t>a</w:t>
      </w:r>
      <w:r w:rsidR="006178F8" w:rsidRPr="0025449F">
        <w:rPr>
          <w:rFonts w:ascii="Verdana" w:eastAsia="Times New Roman" w:hAnsi="Verdana"/>
          <w:sz w:val="20"/>
          <w:szCs w:val="20"/>
        </w:rPr>
        <w:t>ugustus 2026 tot en met januari 2027:</w:t>
      </w:r>
    </w:p>
    <w:p w14:paraId="2A4DD868" w14:textId="59897341" w:rsidR="006178F8" w:rsidRPr="0025449F" w:rsidRDefault="006178F8" w:rsidP="006910F5">
      <w:pPr>
        <w:pStyle w:val="Lijstalinea"/>
        <w:numPr>
          <w:ilvl w:val="1"/>
          <w:numId w:val="14"/>
        </w:numPr>
        <w:jc w:val="both"/>
        <w:rPr>
          <w:rFonts w:ascii="Verdana" w:eastAsia="Times New Roman" w:hAnsi="Verdana"/>
          <w:sz w:val="20"/>
          <w:szCs w:val="20"/>
        </w:rPr>
      </w:pPr>
      <w:r w:rsidRPr="0025449F">
        <w:rPr>
          <w:rFonts w:ascii="Verdana" w:eastAsia="Times New Roman" w:hAnsi="Verdana"/>
          <w:sz w:val="20"/>
          <w:szCs w:val="20"/>
        </w:rPr>
        <w:t>Afleidingskanaal van Zelzatebrug tot uitwateringskokers Heist (ca 4km)</w:t>
      </w:r>
      <w:r w:rsidR="00AA06FB">
        <w:rPr>
          <w:rFonts w:ascii="Verdana" w:eastAsia="Times New Roman" w:hAnsi="Verdana"/>
          <w:sz w:val="20"/>
          <w:szCs w:val="20"/>
        </w:rPr>
        <w:t>.</w:t>
      </w:r>
    </w:p>
    <w:p w14:paraId="1CC854E9" w14:textId="58C0AB06" w:rsidR="00C41545" w:rsidRPr="0025449F" w:rsidRDefault="00C41545" w:rsidP="006910F5">
      <w:pPr>
        <w:pStyle w:val="Lijstalinea"/>
        <w:autoSpaceDE w:val="0"/>
        <w:autoSpaceDN w:val="0"/>
        <w:ind w:left="708" w:hanging="708"/>
        <w:contextualSpacing/>
        <w:jc w:val="both"/>
        <w:rPr>
          <w:rFonts w:ascii="Verdana" w:hAnsi="Verdana"/>
          <w:sz w:val="20"/>
          <w:szCs w:val="20"/>
        </w:rPr>
      </w:pPr>
    </w:p>
    <w:p w14:paraId="237E8E03" w14:textId="6240DFDC" w:rsidR="00783B95" w:rsidRPr="006910F5" w:rsidRDefault="00071C5D" w:rsidP="006910F5">
      <w:pPr>
        <w:pStyle w:val="Lijstalinea"/>
        <w:numPr>
          <w:ilvl w:val="0"/>
          <w:numId w:val="16"/>
        </w:numPr>
        <w:autoSpaceDE w:val="0"/>
        <w:autoSpaceDN w:val="0"/>
        <w:contextualSpacing/>
        <w:jc w:val="both"/>
        <w:rPr>
          <w:rFonts w:ascii="Verdana" w:hAnsi="Verdana"/>
          <w:sz w:val="20"/>
        </w:rPr>
      </w:pPr>
      <w:r w:rsidRPr="006910F5">
        <w:rPr>
          <w:rFonts w:ascii="Verdana" w:hAnsi="Verdana"/>
          <w:sz w:val="20"/>
        </w:rPr>
        <w:t>In het meerjarenprogramma dienen, naast de reeds gebudgetteerde bedragen voor 2022 en 2023 (</w:t>
      </w:r>
      <w:r w:rsidR="007427EE" w:rsidRPr="006910F5">
        <w:rPr>
          <w:rFonts w:ascii="Verdana" w:hAnsi="Verdana"/>
          <w:sz w:val="20"/>
        </w:rPr>
        <w:t>telkens</w:t>
      </w:r>
      <w:r w:rsidRPr="006910F5">
        <w:rPr>
          <w:rFonts w:ascii="Verdana" w:hAnsi="Verdana"/>
          <w:sz w:val="20"/>
        </w:rPr>
        <w:t xml:space="preserve"> 2,5 miljoen euro) in de komende jaren 2024, 2025 en 2026 </w:t>
      </w:r>
      <w:r w:rsidR="005254B5">
        <w:rPr>
          <w:rFonts w:ascii="Verdana" w:hAnsi="Verdana"/>
          <w:sz w:val="20"/>
        </w:rPr>
        <w:t>idealiter binnen de beschikbare middelen</w:t>
      </w:r>
      <w:r w:rsidR="00C47561">
        <w:rPr>
          <w:rFonts w:ascii="Verdana" w:hAnsi="Verdana"/>
          <w:sz w:val="20"/>
        </w:rPr>
        <w:t xml:space="preserve"> </w:t>
      </w:r>
      <w:r w:rsidRPr="006910F5">
        <w:rPr>
          <w:rFonts w:ascii="Verdana" w:hAnsi="Verdana"/>
          <w:sz w:val="20"/>
        </w:rPr>
        <w:t>een bedrag van respectievelijk 2 miljoen euro, 3 miljoen euro en 3 miljoen euro voorzien te worden</w:t>
      </w:r>
      <w:r w:rsidR="007427EE" w:rsidRPr="006910F5">
        <w:rPr>
          <w:rFonts w:ascii="Verdana" w:hAnsi="Verdana"/>
          <w:sz w:val="20"/>
        </w:rPr>
        <w:t xml:space="preserve"> om de planning te kunnen aanhouden.</w:t>
      </w:r>
    </w:p>
    <w:sectPr w:rsidR="00783B95" w:rsidRPr="006910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74D33"/>
    <w:multiLevelType w:val="hybridMultilevel"/>
    <w:tmpl w:val="26F6F006"/>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0815BEB"/>
    <w:multiLevelType w:val="hybridMultilevel"/>
    <w:tmpl w:val="20082DEA"/>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 w15:restartNumberingAfterBreak="0">
    <w:nsid w:val="14280021"/>
    <w:multiLevelType w:val="hybridMultilevel"/>
    <w:tmpl w:val="3EEE9326"/>
    <w:lvl w:ilvl="0" w:tplc="08130003">
      <w:start w:val="1"/>
      <w:numFmt w:val="bullet"/>
      <w:lvlText w:val="o"/>
      <w:lvlJc w:val="left"/>
      <w:pPr>
        <w:ind w:left="1428" w:hanging="360"/>
      </w:pPr>
      <w:rPr>
        <w:rFonts w:ascii="Courier New" w:hAnsi="Courier New" w:cs="Courier New"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3" w15:restartNumberingAfterBreak="0">
    <w:nsid w:val="1DBD0F3B"/>
    <w:multiLevelType w:val="hybridMultilevel"/>
    <w:tmpl w:val="0F2E96E4"/>
    <w:lvl w:ilvl="0" w:tplc="36AA632C">
      <w:start w:val="6"/>
      <w:numFmt w:val="bullet"/>
      <w:lvlText w:val=""/>
      <w:lvlJc w:val="left"/>
      <w:pPr>
        <w:ind w:left="1776" w:hanging="360"/>
      </w:pPr>
      <w:rPr>
        <w:rFonts w:ascii="Symbol" w:eastAsia="Times New Roman" w:hAnsi="Symbol" w:cstheme="minorHAnsi"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4" w15:restartNumberingAfterBreak="0">
    <w:nsid w:val="293B0043"/>
    <w:multiLevelType w:val="multilevel"/>
    <w:tmpl w:val="803C09D6"/>
    <w:lvl w:ilvl="0">
      <w:start w:val="2"/>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D5D4A3F"/>
    <w:multiLevelType w:val="hybridMultilevel"/>
    <w:tmpl w:val="95182402"/>
    <w:lvl w:ilvl="0" w:tplc="49F24C46">
      <w:start w:val="6"/>
      <w:numFmt w:val="bullet"/>
      <w:lvlText w:val=""/>
      <w:lvlJc w:val="left"/>
      <w:pPr>
        <w:ind w:left="1776" w:hanging="360"/>
      </w:pPr>
      <w:rPr>
        <w:rFonts w:ascii="Symbol" w:eastAsia="Times New Roman" w:hAnsi="Symbol" w:cstheme="minorHAnsi"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6" w15:restartNumberingAfterBreak="0">
    <w:nsid w:val="420F6B9C"/>
    <w:multiLevelType w:val="hybridMultilevel"/>
    <w:tmpl w:val="A7E44F42"/>
    <w:lvl w:ilvl="0" w:tplc="49ACAD70">
      <w:start w:val="1"/>
      <w:numFmt w:val="decimal"/>
      <w:lvlText w:val="%1."/>
      <w:lvlJc w:val="left"/>
      <w:pPr>
        <w:ind w:left="708" w:hanging="708"/>
      </w:pPr>
      <w:rPr>
        <w:rFont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15:restartNumberingAfterBreak="0">
    <w:nsid w:val="46B55D28"/>
    <w:multiLevelType w:val="hybridMultilevel"/>
    <w:tmpl w:val="396A03F6"/>
    <w:lvl w:ilvl="0" w:tplc="BD446882">
      <w:start w:val="4"/>
      <w:numFmt w:val="decimal"/>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59B65A6B"/>
    <w:multiLevelType w:val="hybridMultilevel"/>
    <w:tmpl w:val="A66ACA26"/>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9" w15:restartNumberingAfterBreak="0">
    <w:nsid w:val="5B505B86"/>
    <w:multiLevelType w:val="hybridMultilevel"/>
    <w:tmpl w:val="AB24F02E"/>
    <w:lvl w:ilvl="0" w:tplc="BEB22278">
      <w:start w:val="1"/>
      <w:numFmt w:val="bullet"/>
      <w:lvlText w:val="-"/>
      <w:lvlJc w:val="left"/>
      <w:pPr>
        <w:ind w:left="1068" w:hanging="360"/>
      </w:pPr>
      <w:rPr>
        <w:rFonts w:ascii="Calibri" w:eastAsia="Calibri" w:hAnsi="Calibri" w:cs="Calibri"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start w:val="1"/>
      <w:numFmt w:val="bullet"/>
      <w:lvlText w:val="o"/>
      <w:lvlJc w:val="left"/>
      <w:pPr>
        <w:ind w:left="3948" w:hanging="360"/>
      </w:pPr>
      <w:rPr>
        <w:rFonts w:ascii="Courier New" w:hAnsi="Courier New" w:cs="Courier New" w:hint="default"/>
      </w:rPr>
    </w:lvl>
    <w:lvl w:ilvl="5" w:tplc="08130005">
      <w:start w:val="1"/>
      <w:numFmt w:val="bullet"/>
      <w:lvlText w:val=""/>
      <w:lvlJc w:val="left"/>
      <w:pPr>
        <w:ind w:left="4668" w:hanging="360"/>
      </w:pPr>
      <w:rPr>
        <w:rFonts w:ascii="Wingdings" w:hAnsi="Wingdings" w:hint="default"/>
      </w:rPr>
    </w:lvl>
    <w:lvl w:ilvl="6" w:tplc="08130001">
      <w:start w:val="1"/>
      <w:numFmt w:val="bullet"/>
      <w:lvlText w:val=""/>
      <w:lvlJc w:val="left"/>
      <w:pPr>
        <w:ind w:left="5388" w:hanging="360"/>
      </w:pPr>
      <w:rPr>
        <w:rFonts w:ascii="Symbol" w:hAnsi="Symbol" w:hint="default"/>
      </w:rPr>
    </w:lvl>
    <w:lvl w:ilvl="7" w:tplc="08130003">
      <w:start w:val="1"/>
      <w:numFmt w:val="bullet"/>
      <w:lvlText w:val="o"/>
      <w:lvlJc w:val="left"/>
      <w:pPr>
        <w:ind w:left="6108" w:hanging="360"/>
      </w:pPr>
      <w:rPr>
        <w:rFonts w:ascii="Courier New" w:hAnsi="Courier New" w:cs="Courier New" w:hint="default"/>
      </w:rPr>
    </w:lvl>
    <w:lvl w:ilvl="8" w:tplc="08130005">
      <w:start w:val="1"/>
      <w:numFmt w:val="bullet"/>
      <w:lvlText w:val=""/>
      <w:lvlJc w:val="left"/>
      <w:pPr>
        <w:ind w:left="6828" w:hanging="360"/>
      </w:pPr>
      <w:rPr>
        <w:rFonts w:ascii="Wingdings" w:hAnsi="Wingdings" w:hint="default"/>
      </w:rPr>
    </w:lvl>
  </w:abstractNum>
  <w:abstractNum w:abstractNumId="10" w15:restartNumberingAfterBreak="0">
    <w:nsid w:val="5E73218C"/>
    <w:multiLevelType w:val="hybridMultilevel"/>
    <w:tmpl w:val="10EA5CD8"/>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1" w15:restartNumberingAfterBreak="0">
    <w:nsid w:val="60821F82"/>
    <w:multiLevelType w:val="hybridMultilevel"/>
    <w:tmpl w:val="B932381E"/>
    <w:lvl w:ilvl="0" w:tplc="E4A8877A">
      <w:numFmt w:val="bullet"/>
      <w:lvlText w:val="-"/>
      <w:lvlJc w:val="left"/>
      <w:pPr>
        <w:ind w:left="1068" w:hanging="360"/>
      </w:pPr>
      <w:rPr>
        <w:rFonts w:ascii="Calibri" w:eastAsia="Calibri" w:hAnsi="Calibri" w:cs="Calibri"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start w:val="1"/>
      <w:numFmt w:val="bullet"/>
      <w:lvlText w:val="o"/>
      <w:lvlJc w:val="left"/>
      <w:pPr>
        <w:ind w:left="3948" w:hanging="360"/>
      </w:pPr>
      <w:rPr>
        <w:rFonts w:ascii="Courier New" w:hAnsi="Courier New" w:cs="Courier New" w:hint="default"/>
      </w:rPr>
    </w:lvl>
    <w:lvl w:ilvl="5" w:tplc="08130005">
      <w:start w:val="1"/>
      <w:numFmt w:val="bullet"/>
      <w:lvlText w:val=""/>
      <w:lvlJc w:val="left"/>
      <w:pPr>
        <w:ind w:left="4668" w:hanging="360"/>
      </w:pPr>
      <w:rPr>
        <w:rFonts w:ascii="Wingdings" w:hAnsi="Wingdings" w:hint="default"/>
      </w:rPr>
    </w:lvl>
    <w:lvl w:ilvl="6" w:tplc="08130001">
      <w:start w:val="1"/>
      <w:numFmt w:val="bullet"/>
      <w:lvlText w:val=""/>
      <w:lvlJc w:val="left"/>
      <w:pPr>
        <w:ind w:left="5388" w:hanging="360"/>
      </w:pPr>
      <w:rPr>
        <w:rFonts w:ascii="Symbol" w:hAnsi="Symbol" w:hint="default"/>
      </w:rPr>
    </w:lvl>
    <w:lvl w:ilvl="7" w:tplc="08130003">
      <w:start w:val="1"/>
      <w:numFmt w:val="bullet"/>
      <w:lvlText w:val="o"/>
      <w:lvlJc w:val="left"/>
      <w:pPr>
        <w:ind w:left="6108" w:hanging="360"/>
      </w:pPr>
      <w:rPr>
        <w:rFonts w:ascii="Courier New" w:hAnsi="Courier New" w:cs="Courier New" w:hint="default"/>
      </w:rPr>
    </w:lvl>
    <w:lvl w:ilvl="8" w:tplc="08130005">
      <w:start w:val="1"/>
      <w:numFmt w:val="bullet"/>
      <w:lvlText w:val=""/>
      <w:lvlJc w:val="left"/>
      <w:pPr>
        <w:ind w:left="6828" w:hanging="360"/>
      </w:pPr>
      <w:rPr>
        <w:rFonts w:ascii="Wingdings" w:hAnsi="Wingdings" w:hint="default"/>
      </w:rPr>
    </w:lvl>
  </w:abstractNum>
  <w:abstractNum w:abstractNumId="12" w15:restartNumberingAfterBreak="0">
    <w:nsid w:val="6B0279C9"/>
    <w:multiLevelType w:val="hybridMultilevel"/>
    <w:tmpl w:val="3FA62A92"/>
    <w:lvl w:ilvl="0" w:tplc="ED5A1BC8">
      <w:start w:val="1"/>
      <w:numFmt w:val="bullet"/>
      <w:lvlText w:val=""/>
      <w:lvlJc w:val="left"/>
      <w:pPr>
        <w:ind w:left="3900" w:hanging="360"/>
      </w:pPr>
      <w:rPr>
        <w:rFonts w:ascii="Symbol" w:eastAsia="Calibri" w:hAnsi="Symbol" w:cs="Times New Roman" w:hint="default"/>
      </w:rPr>
    </w:lvl>
    <w:lvl w:ilvl="1" w:tplc="08130003">
      <w:start w:val="1"/>
      <w:numFmt w:val="bullet"/>
      <w:lvlText w:val="o"/>
      <w:lvlJc w:val="left"/>
      <w:pPr>
        <w:ind w:left="4620" w:hanging="360"/>
      </w:pPr>
      <w:rPr>
        <w:rFonts w:ascii="Courier New" w:hAnsi="Courier New" w:cs="Courier New" w:hint="default"/>
      </w:rPr>
    </w:lvl>
    <w:lvl w:ilvl="2" w:tplc="08130005">
      <w:start w:val="1"/>
      <w:numFmt w:val="bullet"/>
      <w:lvlText w:val=""/>
      <w:lvlJc w:val="left"/>
      <w:pPr>
        <w:ind w:left="5340" w:hanging="360"/>
      </w:pPr>
      <w:rPr>
        <w:rFonts w:ascii="Wingdings" w:hAnsi="Wingdings" w:hint="default"/>
      </w:rPr>
    </w:lvl>
    <w:lvl w:ilvl="3" w:tplc="08130001">
      <w:start w:val="1"/>
      <w:numFmt w:val="bullet"/>
      <w:lvlText w:val=""/>
      <w:lvlJc w:val="left"/>
      <w:pPr>
        <w:ind w:left="6060" w:hanging="360"/>
      </w:pPr>
      <w:rPr>
        <w:rFonts w:ascii="Symbol" w:hAnsi="Symbol" w:hint="default"/>
      </w:rPr>
    </w:lvl>
    <w:lvl w:ilvl="4" w:tplc="08130003">
      <w:start w:val="1"/>
      <w:numFmt w:val="bullet"/>
      <w:lvlText w:val="o"/>
      <w:lvlJc w:val="left"/>
      <w:pPr>
        <w:ind w:left="6780" w:hanging="360"/>
      </w:pPr>
      <w:rPr>
        <w:rFonts w:ascii="Courier New" w:hAnsi="Courier New" w:cs="Courier New" w:hint="default"/>
      </w:rPr>
    </w:lvl>
    <w:lvl w:ilvl="5" w:tplc="08130005">
      <w:start w:val="1"/>
      <w:numFmt w:val="bullet"/>
      <w:lvlText w:val=""/>
      <w:lvlJc w:val="left"/>
      <w:pPr>
        <w:ind w:left="7500" w:hanging="360"/>
      </w:pPr>
      <w:rPr>
        <w:rFonts w:ascii="Wingdings" w:hAnsi="Wingdings" w:hint="default"/>
      </w:rPr>
    </w:lvl>
    <w:lvl w:ilvl="6" w:tplc="08130001">
      <w:start w:val="1"/>
      <w:numFmt w:val="bullet"/>
      <w:lvlText w:val=""/>
      <w:lvlJc w:val="left"/>
      <w:pPr>
        <w:ind w:left="8220" w:hanging="360"/>
      </w:pPr>
      <w:rPr>
        <w:rFonts w:ascii="Symbol" w:hAnsi="Symbol" w:hint="default"/>
      </w:rPr>
    </w:lvl>
    <w:lvl w:ilvl="7" w:tplc="08130003">
      <w:start w:val="1"/>
      <w:numFmt w:val="bullet"/>
      <w:lvlText w:val="o"/>
      <w:lvlJc w:val="left"/>
      <w:pPr>
        <w:ind w:left="8940" w:hanging="360"/>
      </w:pPr>
      <w:rPr>
        <w:rFonts w:ascii="Courier New" w:hAnsi="Courier New" w:cs="Courier New" w:hint="default"/>
      </w:rPr>
    </w:lvl>
    <w:lvl w:ilvl="8" w:tplc="08130005">
      <w:start w:val="1"/>
      <w:numFmt w:val="bullet"/>
      <w:lvlText w:val=""/>
      <w:lvlJc w:val="left"/>
      <w:pPr>
        <w:ind w:left="9660" w:hanging="360"/>
      </w:pPr>
      <w:rPr>
        <w:rFonts w:ascii="Wingdings" w:hAnsi="Wingdings" w:hint="default"/>
      </w:rPr>
    </w:lvl>
  </w:abstractNum>
  <w:abstractNum w:abstractNumId="13" w15:restartNumberingAfterBreak="0">
    <w:nsid w:val="6D215D08"/>
    <w:multiLevelType w:val="hybridMultilevel"/>
    <w:tmpl w:val="2FAAD632"/>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4" w15:restartNumberingAfterBreak="0">
    <w:nsid w:val="71830D6D"/>
    <w:multiLevelType w:val="hybridMultilevel"/>
    <w:tmpl w:val="7618FA2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74C63087"/>
    <w:multiLevelType w:val="hybridMultilevel"/>
    <w:tmpl w:val="C6425588"/>
    <w:lvl w:ilvl="0" w:tplc="F330FA30">
      <w:start w:val="6"/>
      <w:numFmt w:val="bullet"/>
      <w:lvlText w:val=""/>
      <w:lvlJc w:val="left"/>
      <w:pPr>
        <w:ind w:left="1776" w:hanging="360"/>
      </w:pPr>
      <w:rPr>
        <w:rFonts w:ascii="Symbol" w:eastAsiaTheme="minorHAnsi" w:hAnsi="Symbol" w:cstheme="minorHAnsi"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16" w15:restartNumberingAfterBreak="0">
    <w:nsid w:val="74D137D9"/>
    <w:multiLevelType w:val="hybridMultilevel"/>
    <w:tmpl w:val="2C6A55DE"/>
    <w:lvl w:ilvl="0" w:tplc="9364DC58">
      <w:start w:val="1"/>
      <w:numFmt w:val="decimal"/>
      <w:lvlText w:val="%1."/>
      <w:lvlJc w:val="left"/>
      <w:pPr>
        <w:ind w:left="360" w:hanging="360"/>
      </w:pPr>
      <w:rPr>
        <w:rFonts w:hint="default"/>
        <w:lang w:val="nl-NL"/>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16cid:durableId="153473055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27141534">
    <w:abstractNumId w:val="12"/>
  </w:num>
  <w:num w:numId="3" w16cid:durableId="1697536998">
    <w:abstractNumId w:val="9"/>
  </w:num>
  <w:num w:numId="4" w16cid:durableId="74867186">
    <w:abstractNumId w:val="6"/>
  </w:num>
  <w:num w:numId="5" w16cid:durableId="142158252">
    <w:abstractNumId w:val="15"/>
  </w:num>
  <w:num w:numId="6" w16cid:durableId="402070732">
    <w:abstractNumId w:val="5"/>
  </w:num>
  <w:num w:numId="7" w16cid:durableId="2023118328">
    <w:abstractNumId w:val="3"/>
  </w:num>
  <w:num w:numId="8" w16cid:durableId="1361861902">
    <w:abstractNumId w:val="14"/>
  </w:num>
  <w:num w:numId="9" w16cid:durableId="1737778996">
    <w:abstractNumId w:val="1"/>
  </w:num>
  <w:num w:numId="10" w16cid:durableId="1536313233">
    <w:abstractNumId w:val="8"/>
  </w:num>
  <w:num w:numId="11" w16cid:durableId="914440833">
    <w:abstractNumId w:val="0"/>
  </w:num>
  <w:num w:numId="12" w16cid:durableId="1884823985">
    <w:abstractNumId w:val="10"/>
  </w:num>
  <w:num w:numId="13" w16cid:durableId="76948113">
    <w:abstractNumId w:val="2"/>
  </w:num>
  <w:num w:numId="14" w16cid:durableId="809251956">
    <w:abstractNumId w:val="11"/>
  </w:num>
  <w:num w:numId="15" w16cid:durableId="852840974">
    <w:abstractNumId w:val="16"/>
  </w:num>
  <w:num w:numId="16" w16cid:durableId="1729457904">
    <w:abstractNumId w:val="7"/>
  </w:num>
  <w:num w:numId="17" w16cid:durableId="17732805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580"/>
    <w:rsid w:val="00004B08"/>
    <w:rsid w:val="00010F63"/>
    <w:rsid w:val="000202DF"/>
    <w:rsid w:val="000222CE"/>
    <w:rsid w:val="000278D1"/>
    <w:rsid w:val="00027C97"/>
    <w:rsid w:val="000547D4"/>
    <w:rsid w:val="00054ED3"/>
    <w:rsid w:val="00064825"/>
    <w:rsid w:val="00071C5D"/>
    <w:rsid w:val="00072ABF"/>
    <w:rsid w:val="000A7095"/>
    <w:rsid w:val="000E155D"/>
    <w:rsid w:val="000E4515"/>
    <w:rsid w:val="000F4C60"/>
    <w:rsid w:val="00131343"/>
    <w:rsid w:val="00166264"/>
    <w:rsid w:val="001A4766"/>
    <w:rsid w:val="001C6340"/>
    <w:rsid w:val="001E6529"/>
    <w:rsid w:val="00220224"/>
    <w:rsid w:val="0025449F"/>
    <w:rsid w:val="00265495"/>
    <w:rsid w:val="002663A0"/>
    <w:rsid w:val="00277371"/>
    <w:rsid w:val="002C4B38"/>
    <w:rsid w:val="002C6EAC"/>
    <w:rsid w:val="002D0093"/>
    <w:rsid w:val="002D644B"/>
    <w:rsid w:val="003119CD"/>
    <w:rsid w:val="00320DA0"/>
    <w:rsid w:val="00322C80"/>
    <w:rsid w:val="00357C3D"/>
    <w:rsid w:val="00385010"/>
    <w:rsid w:val="00391CE1"/>
    <w:rsid w:val="003E31DC"/>
    <w:rsid w:val="003F5DBF"/>
    <w:rsid w:val="00403AFF"/>
    <w:rsid w:val="004342EE"/>
    <w:rsid w:val="00450E46"/>
    <w:rsid w:val="004561E2"/>
    <w:rsid w:val="00461B51"/>
    <w:rsid w:val="004B349D"/>
    <w:rsid w:val="004B767E"/>
    <w:rsid w:val="005254B5"/>
    <w:rsid w:val="005316AD"/>
    <w:rsid w:val="00532092"/>
    <w:rsid w:val="00534865"/>
    <w:rsid w:val="00535B5F"/>
    <w:rsid w:val="00536D51"/>
    <w:rsid w:val="00544CC4"/>
    <w:rsid w:val="00546B1F"/>
    <w:rsid w:val="0056609D"/>
    <w:rsid w:val="0057377A"/>
    <w:rsid w:val="00583DE8"/>
    <w:rsid w:val="00594D96"/>
    <w:rsid w:val="005D20F3"/>
    <w:rsid w:val="005E126D"/>
    <w:rsid w:val="005E399B"/>
    <w:rsid w:val="005F1553"/>
    <w:rsid w:val="006178F8"/>
    <w:rsid w:val="00644F28"/>
    <w:rsid w:val="006641E6"/>
    <w:rsid w:val="00667667"/>
    <w:rsid w:val="00680060"/>
    <w:rsid w:val="006910F5"/>
    <w:rsid w:val="006B2B74"/>
    <w:rsid w:val="006B37BC"/>
    <w:rsid w:val="006C4132"/>
    <w:rsid w:val="00736580"/>
    <w:rsid w:val="007427EE"/>
    <w:rsid w:val="00754FE9"/>
    <w:rsid w:val="00756853"/>
    <w:rsid w:val="007607DB"/>
    <w:rsid w:val="00763247"/>
    <w:rsid w:val="007649B9"/>
    <w:rsid w:val="00783B95"/>
    <w:rsid w:val="00797E2A"/>
    <w:rsid w:val="007B417B"/>
    <w:rsid w:val="007C5D7C"/>
    <w:rsid w:val="00800A9A"/>
    <w:rsid w:val="008076A3"/>
    <w:rsid w:val="00823E9C"/>
    <w:rsid w:val="00824D69"/>
    <w:rsid w:val="00825F6D"/>
    <w:rsid w:val="00851690"/>
    <w:rsid w:val="008854A6"/>
    <w:rsid w:val="00885561"/>
    <w:rsid w:val="008928F2"/>
    <w:rsid w:val="008B2821"/>
    <w:rsid w:val="008C354F"/>
    <w:rsid w:val="008D0A70"/>
    <w:rsid w:val="00903737"/>
    <w:rsid w:val="009454EA"/>
    <w:rsid w:val="00975F5E"/>
    <w:rsid w:val="009841FE"/>
    <w:rsid w:val="0099005E"/>
    <w:rsid w:val="009A74F3"/>
    <w:rsid w:val="009C39AD"/>
    <w:rsid w:val="009F6C25"/>
    <w:rsid w:val="00A15CFF"/>
    <w:rsid w:val="00A30319"/>
    <w:rsid w:val="00A30F6D"/>
    <w:rsid w:val="00A65F82"/>
    <w:rsid w:val="00AA06FB"/>
    <w:rsid w:val="00AA4A04"/>
    <w:rsid w:val="00AE4C3E"/>
    <w:rsid w:val="00AF666C"/>
    <w:rsid w:val="00B01139"/>
    <w:rsid w:val="00B11B86"/>
    <w:rsid w:val="00B265B4"/>
    <w:rsid w:val="00B5608F"/>
    <w:rsid w:val="00B5770E"/>
    <w:rsid w:val="00B6147D"/>
    <w:rsid w:val="00B71E56"/>
    <w:rsid w:val="00B732E7"/>
    <w:rsid w:val="00B772C7"/>
    <w:rsid w:val="00B80759"/>
    <w:rsid w:val="00B85D41"/>
    <w:rsid w:val="00B941D9"/>
    <w:rsid w:val="00BA3283"/>
    <w:rsid w:val="00BB1B47"/>
    <w:rsid w:val="00BB47F0"/>
    <w:rsid w:val="00BB7267"/>
    <w:rsid w:val="00BC0BF2"/>
    <w:rsid w:val="00BD01C0"/>
    <w:rsid w:val="00BD065A"/>
    <w:rsid w:val="00BD1B93"/>
    <w:rsid w:val="00BE3926"/>
    <w:rsid w:val="00BE65E1"/>
    <w:rsid w:val="00C050A7"/>
    <w:rsid w:val="00C15F80"/>
    <w:rsid w:val="00C26B1A"/>
    <w:rsid w:val="00C32628"/>
    <w:rsid w:val="00C41545"/>
    <w:rsid w:val="00C43D8D"/>
    <w:rsid w:val="00C47561"/>
    <w:rsid w:val="00C52C3E"/>
    <w:rsid w:val="00C55231"/>
    <w:rsid w:val="00C70515"/>
    <w:rsid w:val="00C805BF"/>
    <w:rsid w:val="00C82300"/>
    <w:rsid w:val="00C926C4"/>
    <w:rsid w:val="00CB07A9"/>
    <w:rsid w:val="00CB0895"/>
    <w:rsid w:val="00CB7FE1"/>
    <w:rsid w:val="00CC4F28"/>
    <w:rsid w:val="00CD489C"/>
    <w:rsid w:val="00CE6EA3"/>
    <w:rsid w:val="00CE7371"/>
    <w:rsid w:val="00CF16CC"/>
    <w:rsid w:val="00CF23CB"/>
    <w:rsid w:val="00CF4A68"/>
    <w:rsid w:val="00D21834"/>
    <w:rsid w:val="00D417EC"/>
    <w:rsid w:val="00D561F3"/>
    <w:rsid w:val="00D75F6B"/>
    <w:rsid w:val="00D81F54"/>
    <w:rsid w:val="00D90277"/>
    <w:rsid w:val="00DB5E90"/>
    <w:rsid w:val="00DB7631"/>
    <w:rsid w:val="00DC4D0C"/>
    <w:rsid w:val="00DE5725"/>
    <w:rsid w:val="00DF6D88"/>
    <w:rsid w:val="00E24D8B"/>
    <w:rsid w:val="00E30F53"/>
    <w:rsid w:val="00E354F7"/>
    <w:rsid w:val="00E44064"/>
    <w:rsid w:val="00E44B43"/>
    <w:rsid w:val="00E47EB2"/>
    <w:rsid w:val="00EB30CE"/>
    <w:rsid w:val="00EB6204"/>
    <w:rsid w:val="00EE3A17"/>
    <w:rsid w:val="00F02DAF"/>
    <w:rsid w:val="00F40393"/>
    <w:rsid w:val="00F42B46"/>
    <w:rsid w:val="00F46F7D"/>
    <w:rsid w:val="00F6093B"/>
    <w:rsid w:val="00F72DF1"/>
    <w:rsid w:val="00F90D07"/>
    <w:rsid w:val="00F92730"/>
    <w:rsid w:val="00F94860"/>
    <w:rsid w:val="00FD3B28"/>
    <w:rsid w:val="00FE2880"/>
    <w:rsid w:val="00FE2FF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AF3BE"/>
  <w15:chartTrackingRefBased/>
  <w15:docId w15:val="{688BC4D0-10A2-4678-8AF4-B6BD0EAB3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36580"/>
    <w:pPr>
      <w:spacing w:after="0" w:line="240" w:lineRule="auto"/>
    </w:pPr>
    <w:rPr>
      <w:rFonts w:ascii="Times New Roman" w:eastAsia="Times New Roman" w:hAnsi="Times New Roman"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SV">
    <w:name w:val="Standaard SV"/>
    <w:basedOn w:val="Standaard"/>
    <w:rsid w:val="00736580"/>
    <w:pPr>
      <w:jc w:val="both"/>
    </w:pPr>
    <w:rPr>
      <w:sz w:val="22"/>
    </w:rPr>
  </w:style>
  <w:style w:type="paragraph" w:styleId="Lijstalinea">
    <w:name w:val="List Paragraph"/>
    <w:basedOn w:val="Standaard"/>
    <w:uiPriority w:val="34"/>
    <w:qFormat/>
    <w:rsid w:val="00736580"/>
    <w:pPr>
      <w:ind w:left="720"/>
    </w:pPr>
    <w:rPr>
      <w:rFonts w:ascii="Calibri" w:eastAsiaTheme="minorHAnsi" w:hAnsi="Calibri" w:cs="Calibri"/>
      <w:sz w:val="22"/>
      <w:szCs w:val="22"/>
      <w:lang w:val="nl-BE" w:eastAsia="en-US"/>
    </w:rPr>
  </w:style>
  <w:style w:type="character" w:styleId="Hyperlink">
    <w:name w:val="Hyperlink"/>
    <w:basedOn w:val="Standaardalinea-lettertype"/>
    <w:uiPriority w:val="99"/>
    <w:unhideWhenUsed/>
    <w:rsid w:val="00AE4C3E"/>
    <w:rPr>
      <w:color w:val="0563C1" w:themeColor="hyperlink"/>
      <w:u w:val="single"/>
    </w:rPr>
  </w:style>
  <w:style w:type="character" w:styleId="Onopgelostemelding">
    <w:name w:val="Unresolved Mention"/>
    <w:basedOn w:val="Standaardalinea-lettertype"/>
    <w:uiPriority w:val="99"/>
    <w:semiHidden/>
    <w:unhideWhenUsed/>
    <w:rsid w:val="00AE4C3E"/>
    <w:rPr>
      <w:color w:val="605E5C"/>
      <w:shd w:val="clear" w:color="auto" w:fill="E1DFDD"/>
    </w:rPr>
  </w:style>
  <w:style w:type="paragraph" w:styleId="Revisie">
    <w:name w:val="Revision"/>
    <w:hidden/>
    <w:uiPriority w:val="99"/>
    <w:semiHidden/>
    <w:rsid w:val="007C5D7C"/>
    <w:pPr>
      <w:spacing w:after="0" w:line="240" w:lineRule="auto"/>
    </w:pPr>
    <w:rPr>
      <w:rFonts w:ascii="Times New Roman" w:eastAsia="Times New Roman" w:hAnsi="Times New Roman" w:cs="Times New Roman"/>
      <w:sz w:val="24"/>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0144">
      <w:bodyDiv w:val="1"/>
      <w:marLeft w:val="0"/>
      <w:marRight w:val="0"/>
      <w:marTop w:val="0"/>
      <w:marBottom w:val="0"/>
      <w:divBdr>
        <w:top w:val="none" w:sz="0" w:space="0" w:color="auto"/>
        <w:left w:val="none" w:sz="0" w:space="0" w:color="auto"/>
        <w:bottom w:val="none" w:sz="0" w:space="0" w:color="auto"/>
        <w:right w:val="none" w:sz="0" w:space="0" w:color="auto"/>
      </w:divBdr>
    </w:div>
    <w:div w:id="147477034">
      <w:bodyDiv w:val="1"/>
      <w:marLeft w:val="0"/>
      <w:marRight w:val="0"/>
      <w:marTop w:val="0"/>
      <w:marBottom w:val="0"/>
      <w:divBdr>
        <w:top w:val="none" w:sz="0" w:space="0" w:color="auto"/>
        <w:left w:val="none" w:sz="0" w:space="0" w:color="auto"/>
        <w:bottom w:val="none" w:sz="0" w:space="0" w:color="auto"/>
        <w:right w:val="none" w:sz="0" w:space="0" w:color="auto"/>
      </w:divBdr>
    </w:div>
    <w:div w:id="384841057">
      <w:bodyDiv w:val="1"/>
      <w:marLeft w:val="0"/>
      <w:marRight w:val="0"/>
      <w:marTop w:val="0"/>
      <w:marBottom w:val="0"/>
      <w:divBdr>
        <w:top w:val="none" w:sz="0" w:space="0" w:color="auto"/>
        <w:left w:val="none" w:sz="0" w:space="0" w:color="auto"/>
        <w:bottom w:val="none" w:sz="0" w:space="0" w:color="auto"/>
        <w:right w:val="none" w:sz="0" w:space="0" w:color="auto"/>
      </w:divBdr>
    </w:div>
    <w:div w:id="462043315">
      <w:bodyDiv w:val="1"/>
      <w:marLeft w:val="0"/>
      <w:marRight w:val="0"/>
      <w:marTop w:val="0"/>
      <w:marBottom w:val="0"/>
      <w:divBdr>
        <w:top w:val="none" w:sz="0" w:space="0" w:color="auto"/>
        <w:left w:val="none" w:sz="0" w:space="0" w:color="auto"/>
        <w:bottom w:val="none" w:sz="0" w:space="0" w:color="auto"/>
        <w:right w:val="none" w:sz="0" w:space="0" w:color="auto"/>
      </w:divBdr>
    </w:div>
    <w:div w:id="552739263">
      <w:bodyDiv w:val="1"/>
      <w:marLeft w:val="0"/>
      <w:marRight w:val="0"/>
      <w:marTop w:val="0"/>
      <w:marBottom w:val="0"/>
      <w:divBdr>
        <w:top w:val="none" w:sz="0" w:space="0" w:color="auto"/>
        <w:left w:val="none" w:sz="0" w:space="0" w:color="auto"/>
        <w:bottom w:val="none" w:sz="0" w:space="0" w:color="auto"/>
        <w:right w:val="none" w:sz="0" w:space="0" w:color="auto"/>
      </w:divBdr>
    </w:div>
    <w:div w:id="700129410">
      <w:bodyDiv w:val="1"/>
      <w:marLeft w:val="0"/>
      <w:marRight w:val="0"/>
      <w:marTop w:val="0"/>
      <w:marBottom w:val="0"/>
      <w:divBdr>
        <w:top w:val="none" w:sz="0" w:space="0" w:color="auto"/>
        <w:left w:val="none" w:sz="0" w:space="0" w:color="auto"/>
        <w:bottom w:val="none" w:sz="0" w:space="0" w:color="auto"/>
        <w:right w:val="none" w:sz="0" w:space="0" w:color="auto"/>
      </w:divBdr>
    </w:div>
    <w:div w:id="742218223">
      <w:bodyDiv w:val="1"/>
      <w:marLeft w:val="0"/>
      <w:marRight w:val="0"/>
      <w:marTop w:val="0"/>
      <w:marBottom w:val="0"/>
      <w:divBdr>
        <w:top w:val="none" w:sz="0" w:space="0" w:color="auto"/>
        <w:left w:val="none" w:sz="0" w:space="0" w:color="auto"/>
        <w:bottom w:val="none" w:sz="0" w:space="0" w:color="auto"/>
        <w:right w:val="none" w:sz="0" w:space="0" w:color="auto"/>
      </w:divBdr>
    </w:div>
    <w:div w:id="1326277825">
      <w:bodyDiv w:val="1"/>
      <w:marLeft w:val="0"/>
      <w:marRight w:val="0"/>
      <w:marTop w:val="0"/>
      <w:marBottom w:val="0"/>
      <w:divBdr>
        <w:top w:val="none" w:sz="0" w:space="0" w:color="auto"/>
        <w:left w:val="none" w:sz="0" w:space="0" w:color="auto"/>
        <w:bottom w:val="none" w:sz="0" w:space="0" w:color="auto"/>
        <w:right w:val="none" w:sz="0" w:space="0" w:color="auto"/>
      </w:divBdr>
    </w:div>
    <w:div w:id="1593010022">
      <w:bodyDiv w:val="1"/>
      <w:marLeft w:val="0"/>
      <w:marRight w:val="0"/>
      <w:marTop w:val="0"/>
      <w:marBottom w:val="0"/>
      <w:divBdr>
        <w:top w:val="none" w:sz="0" w:space="0" w:color="auto"/>
        <w:left w:val="none" w:sz="0" w:space="0" w:color="auto"/>
        <w:bottom w:val="none" w:sz="0" w:space="0" w:color="auto"/>
        <w:right w:val="none" w:sz="0" w:space="0" w:color="auto"/>
      </w:divBdr>
    </w:div>
    <w:div w:id="1834758955">
      <w:bodyDiv w:val="1"/>
      <w:marLeft w:val="0"/>
      <w:marRight w:val="0"/>
      <w:marTop w:val="0"/>
      <w:marBottom w:val="0"/>
      <w:divBdr>
        <w:top w:val="none" w:sz="0" w:space="0" w:color="auto"/>
        <w:left w:val="none" w:sz="0" w:space="0" w:color="auto"/>
        <w:bottom w:val="none" w:sz="0" w:space="0" w:color="auto"/>
        <w:right w:val="none" w:sz="0" w:space="0" w:color="auto"/>
      </w:divBdr>
    </w:div>
    <w:div w:id="190198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ype_x0020_document xmlns="d84a67f7-7f92-4c02-8d2f-3a7d2af7cd67">definitief antwoord</Type_x0020_document>
    <PV_x0020_Toegewezen_x0020_aan xmlns="9b51e29f-d062-461f-9360-e22c498a7cb2" xsi:nil="true"/>
    <_EndDate xmlns="http://schemas.microsoft.com/sharepoint/v3/fields" xsi:nil="true"/>
    <Status_x0020_document xmlns="d84a67f7-7f92-4c02-8d2f-3a7d2af7cd67">voltooid</Status_x0020_documen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F0580FA5ED8A7428EB23A40909A29DA" ma:contentTypeVersion="13" ma:contentTypeDescription="Een nieuw document maken." ma:contentTypeScope="" ma:versionID="b8528ccfb092ae2d2aba1696ff08fd4e">
  <xsd:schema xmlns:xsd="http://www.w3.org/2001/XMLSchema" xmlns:xs="http://www.w3.org/2001/XMLSchema" xmlns:p="http://schemas.microsoft.com/office/2006/metadata/properties" xmlns:ns2="3f3acbdb-6917-40b3-96a9-286001f6d489" xmlns:ns3="9b51e29f-d062-461f-9360-e22c498a7cb2" xmlns:ns4="d84a67f7-7f92-4c02-8d2f-3a7d2af7cd67" xmlns:ns5="http://schemas.microsoft.com/sharepoint/v3/fields" targetNamespace="http://schemas.microsoft.com/office/2006/metadata/properties" ma:root="true" ma:fieldsID="f502a140aeb6cb7a6ff513c3c4833922" ns2:_="" ns3:_="" ns4:_="" ns5:_="">
    <xsd:import namespace="3f3acbdb-6917-40b3-96a9-286001f6d489"/>
    <xsd:import namespace="9b51e29f-d062-461f-9360-e22c498a7cb2"/>
    <xsd:import namespace="d84a67f7-7f92-4c02-8d2f-3a7d2af7cd67"/>
    <xsd:import namespace="http://schemas.microsoft.com/sharepoint/v3/fields"/>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PV_x0020_Toegewezen_x0020_aan" minOccurs="0"/>
                <xsd:element ref="ns4:Status_x0020_document" minOccurs="0"/>
                <xsd:element ref="ns4:Type_x0020_document" minOccurs="0"/>
                <xsd:element ref="ns5: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acbdb-6917-40b3-96a9-286001f6d4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51e29f-d062-461f-9360-e22c498a7cb2" elementFormDefault="qualified">
    <xsd:import namespace="http://schemas.microsoft.com/office/2006/documentManagement/types"/>
    <xsd:import namespace="http://schemas.microsoft.com/office/infopath/2007/PartnerControls"/>
    <xsd:element name="PV_x0020_Toegewezen_x0020_aan" ma:index="15" nillable="true" ma:displayName="Toegewezen aan" ma:list="{bfcecfd5-7436-4404-a75a-fe7b2ebd2e77}" ma:internalName="PV_x0020_Toegewezen_x0020_aan" ma:showField="Title" ma:web="9b51e29f-d062-461f-9360-e22c498a7cb2">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84a67f7-7f92-4c02-8d2f-3a7d2af7cd67" elementFormDefault="qualified">
    <xsd:import namespace="http://schemas.microsoft.com/office/2006/documentManagement/types"/>
    <xsd:import namespace="http://schemas.microsoft.com/office/infopath/2007/PartnerControls"/>
    <xsd:element name="Status_x0020_document" ma:index="16" nillable="true" ma:displayName="Status document" ma:default="draft" ma:format="Dropdown" ma:internalName="Status_x0020_document">
      <xsd:simpleType>
        <xsd:restriction base="dms:Choice">
          <xsd:enumeration value="draft"/>
          <xsd:enumeration value="geen input"/>
          <xsd:enumeration value="niet bevoegd"/>
          <xsd:enumeration value="voltooid"/>
        </xsd:restriction>
      </xsd:simpleType>
    </xsd:element>
    <xsd:element name="Type_x0020_document" ma:index="17" nillable="true" ma:displayName="Type document" ma:format="Dropdown" ma:internalName="Type_x0020_document">
      <xsd:simpleType>
        <xsd:restriction base="dms:Choice">
          <xsd:enumeration value="definitief antwoord"/>
          <xsd:enumeration value="gecoordineerd antwoord"/>
          <xsd:enumeration value="elementen van antwoord"/>
          <xsd:enumeration value="bijlage"/>
          <xsd:enumeration value="extra informati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8" nillable="true" ma:displayName="Einddatum" ma:format="DateTime" ma:internalName="Einddatu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F712E5-EBDA-4548-B9B8-214D4A75A2E6}">
  <ds:schemaRefs>
    <ds:schemaRef ds:uri="http://schemas.microsoft.com/office/2006/metadata/properties"/>
    <ds:schemaRef ds:uri="http://schemas.microsoft.com/office/infopath/2007/PartnerControls"/>
    <ds:schemaRef ds:uri="d84a67f7-7f92-4c02-8d2f-3a7d2af7cd67"/>
    <ds:schemaRef ds:uri="9b51e29f-d062-461f-9360-e22c498a7cb2"/>
    <ds:schemaRef ds:uri="http://schemas.microsoft.com/sharepoint/v3/fields"/>
  </ds:schemaRefs>
</ds:datastoreItem>
</file>

<file path=customXml/itemProps2.xml><?xml version="1.0" encoding="utf-8"?>
<ds:datastoreItem xmlns:ds="http://schemas.openxmlformats.org/officeDocument/2006/customXml" ds:itemID="{F192F72E-630A-44E4-8ACB-3C4B7FA5F2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3acbdb-6917-40b3-96a9-286001f6d489"/>
    <ds:schemaRef ds:uri="9b51e29f-d062-461f-9360-e22c498a7cb2"/>
    <ds:schemaRef ds:uri="d84a67f7-7f92-4c02-8d2f-3a7d2af7cd67"/>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4C852A-70DA-4E91-B3B5-07964F2F9D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1709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Yaël Haillez</dc:creator>
  <cp:keywords/>
  <dc:description/>
  <cp:lastModifiedBy>Nathalie De Keyzer</cp:lastModifiedBy>
  <cp:revision>4</cp:revision>
  <dcterms:created xsi:type="dcterms:W3CDTF">2023-05-07T08:15:00Z</dcterms:created>
  <dcterms:modified xsi:type="dcterms:W3CDTF">2023-05-08T08:33:00Z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0x0101005F0580FA5ED8A7428EB23A40909A29DA</vt:lpwstr>
  </property>
</Properties>
</file>