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4B1E" w14:textId="77777777" w:rsidR="00736580" w:rsidRDefault="00736580" w:rsidP="00736580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lydia peeters</w:t>
      </w:r>
    </w:p>
    <w:p w14:paraId="6D6774F8" w14:textId="77777777" w:rsidR="00736580" w:rsidRDefault="00736580" w:rsidP="00736580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smallCaps/>
          <w:sz w:val="20"/>
          <w:lang w:val="nl-BE"/>
        </w:rPr>
        <w:t>vlaams minister van mobiliteit en openbare werken</w:t>
      </w:r>
    </w:p>
    <w:p w14:paraId="34FF3B57" w14:textId="77777777" w:rsidR="00736580" w:rsidRDefault="00736580" w:rsidP="00736580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3E944C27" w14:textId="77777777" w:rsidR="00736580" w:rsidRDefault="00736580" w:rsidP="00736580">
      <w:pPr>
        <w:jc w:val="both"/>
        <w:rPr>
          <w:rFonts w:ascii="Verdana" w:hAnsi="Verdana"/>
          <w:sz w:val="20"/>
        </w:rPr>
      </w:pPr>
    </w:p>
    <w:p w14:paraId="5A3A3BF3" w14:textId="77777777" w:rsidR="00736580" w:rsidRDefault="00736580" w:rsidP="00736580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071AB392" w14:textId="2523919E" w:rsidR="00736580" w:rsidRDefault="00736580" w:rsidP="0073658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 vraag nr. </w:t>
      </w:r>
      <w:r w:rsidR="00754FE9">
        <w:rPr>
          <w:rFonts w:ascii="Verdana" w:hAnsi="Verdana"/>
          <w:sz w:val="20"/>
        </w:rPr>
        <w:t>10</w:t>
      </w:r>
      <w:r w:rsidR="00F40393">
        <w:rPr>
          <w:rFonts w:ascii="Verdana" w:hAnsi="Verdana"/>
          <w:sz w:val="20"/>
        </w:rPr>
        <w:t>6</w:t>
      </w:r>
      <w:r w:rsidR="00F32FD9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van</w:t>
      </w:r>
      <w:r w:rsidR="00357C3D">
        <w:rPr>
          <w:rFonts w:ascii="Verdana" w:hAnsi="Verdana"/>
          <w:sz w:val="20"/>
        </w:rPr>
        <w:t xml:space="preserve"> </w:t>
      </w:r>
      <w:r w:rsidR="00F40393">
        <w:rPr>
          <w:rFonts w:ascii="Verdana" w:hAnsi="Verdana"/>
          <w:sz w:val="20"/>
        </w:rPr>
        <w:t>30</w:t>
      </w:r>
      <w:r w:rsidR="004561E2">
        <w:rPr>
          <w:rFonts w:ascii="Verdana" w:hAnsi="Verdana"/>
          <w:sz w:val="20"/>
        </w:rPr>
        <w:t xml:space="preserve"> </w:t>
      </w:r>
      <w:r w:rsidR="00B732E7">
        <w:rPr>
          <w:rFonts w:ascii="Verdana" w:hAnsi="Verdana"/>
          <w:sz w:val="20"/>
        </w:rPr>
        <w:t>maart</w:t>
      </w:r>
      <w:r>
        <w:rPr>
          <w:rFonts w:ascii="Verdana" w:hAnsi="Verdana"/>
          <w:sz w:val="20"/>
        </w:rPr>
        <w:t xml:space="preserve"> 202</w:t>
      </w:r>
      <w:r w:rsidR="00583DE8">
        <w:rPr>
          <w:rFonts w:ascii="Verdana" w:hAnsi="Verdana"/>
          <w:sz w:val="20"/>
        </w:rPr>
        <w:t>3</w:t>
      </w:r>
    </w:p>
    <w:p w14:paraId="266796CC" w14:textId="1C1F514A" w:rsidR="00736580" w:rsidRDefault="00736580" w:rsidP="00736580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van </w:t>
      </w:r>
      <w:r w:rsidR="00A21A5D">
        <w:rPr>
          <w:rFonts w:ascii="Verdana" w:hAnsi="Verdana"/>
          <w:b/>
          <w:smallCaps/>
          <w:sz w:val="20"/>
        </w:rPr>
        <w:t>m</w:t>
      </w:r>
      <w:r w:rsidR="00F40393">
        <w:rPr>
          <w:rFonts w:ascii="Verdana" w:hAnsi="Verdana"/>
          <w:b/>
          <w:smallCaps/>
          <w:sz w:val="20"/>
        </w:rPr>
        <w:t xml:space="preserve">ercedes </w:t>
      </w:r>
      <w:r w:rsidR="00A21A5D">
        <w:rPr>
          <w:rFonts w:ascii="Verdana" w:hAnsi="Verdana"/>
          <w:b/>
          <w:smallCaps/>
          <w:sz w:val="20"/>
        </w:rPr>
        <w:t>v</w:t>
      </w:r>
      <w:r w:rsidR="00F40393">
        <w:rPr>
          <w:rFonts w:ascii="Verdana" w:hAnsi="Verdana"/>
          <w:b/>
          <w:smallCaps/>
          <w:sz w:val="20"/>
        </w:rPr>
        <w:t xml:space="preserve">an </w:t>
      </w:r>
      <w:r w:rsidR="00A21A5D">
        <w:rPr>
          <w:rFonts w:ascii="Verdana" w:hAnsi="Verdana"/>
          <w:b/>
          <w:smallCaps/>
          <w:sz w:val="20"/>
        </w:rPr>
        <w:t>v</w:t>
      </w:r>
      <w:r w:rsidR="00010F63">
        <w:rPr>
          <w:rFonts w:ascii="Verdana" w:hAnsi="Verdana"/>
          <w:b/>
          <w:smallCaps/>
          <w:sz w:val="20"/>
        </w:rPr>
        <w:t>olcem</w:t>
      </w:r>
    </w:p>
    <w:p w14:paraId="6F10D0C5" w14:textId="77777777" w:rsidR="00736580" w:rsidRDefault="00736580" w:rsidP="00736580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0AB0A5F3" w14:textId="17B87E8E" w:rsidR="00A15CFF" w:rsidRDefault="00A15CFF" w:rsidP="00D54D60">
      <w:pPr>
        <w:jc w:val="both"/>
        <w:rPr>
          <w:rFonts w:ascii="Verdana" w:eastAsiaTheme="minorHAnsi" w:hAnsi="Verdana" w:cstheme="minorHAnsi"/>
          <w:sz w:val="20"/>
        </w:rPr>
      </w:pPr>
    </w:p>
    <w:p w14:paraId="1BDBD765" w14:textId="77777777" w:rsidR="00D54D60" w:rsidRDefault="00D54D60" w:rsidP="00D54D60">
      <w:pPr>
        <w:jc w:val="both"/>
        <w:rPr>
          <w:rFonts w:ascii="Verdana" w:eastAsiaTheme="minorHAnsi" w:hAnsi="Verdana" w:cstheme="minorHAnsi"/>
          <w:sz w:val="20"/>
        </w:rPr>
      </w:pPr>
    </w:p>
    <w:p w14:paraId="7C7DE698" w14:textId="58BFA7DA" w:rsidR="00CC7A6E" w:rsidRPr="00D54D60" w:rsidRDefault="003A33FE" w:rsidP="00D54D60">
      <w:pPr>
        <w:pStyle w:val="Lijstalinea"/>
        <w:numPr>
          <w:ilvl w:val="0"/>
          <w:numId w:val="17"/>
        </w:numPr>
        <w:autoSpaceDE w:val="0"/>
        <w:autoSpaceDN w:val="0"/>
        <w:contextualSpacing/>
        <w:jc w:val="both"/>
        <w:rPr>
          <w:rFonts w:ascii="Verdana" w:hAnsi="Verdana" w:cstheme="minorHAnsi"/>
          <w:sz w:val="20"/>
        </w:rPr>
      </w:pPr>
      <w:r w:rsidRPr="00A21A5D">
        <w:rPr>
          <w:rFonts w:ascii="Verdana" w:hAnsi="Verdana" w:cstheme="minorHAnsi"/>
          <w:sz w:val="20"/>
        </w:rPr>
        <w:t>De Vlaamse Waterweg nv</w:t>
      </w:r>
      <w:r w:rsidR="00A21A5D">
        <w:rPr>
          <w:rFonts w:ascii="Verdana" w:hAnsi="Verdana" w:cstheme="minorHAnsi"/>
          <w:sz w:val="20"/>
        </w:rPr>
        <w:t xml:space="preserve"> (DVW)</w:t>
      </w:r>
      <w:r w:rsidRPr="00A21A5D">
        <w:rPr>
          <w:rFonts w:ascii="Verdana" w:hAnsi="Verdana" w:cstheme="minorHAnsi"/>
          <w:sz w:val="20"/>
        </w:rPr>
        <w:t xml:space="preserve"> heeft inmiddels het contract voor de studieopdracht voor de herbouw van de nieuwe Krakelebrug geslot</w:t>
      </w:r>
      <w:r w:rsidR="00D958B6">
        <w:rPr>
          <w:rFonts w:ascii="Verdana" w:hAnsi="Verdana" w:cstheme="minorHAnsi"/>
          <w:sz w:val="20"/>
        </w:rPr>
        <w:t>en</w:t>
      </w:r>
      <w:r w:rsidR="004415F0">
        <w:rPr>
          <w:rFonts w:ascii="Verdana" w:hAnsi="Verdana" w:cstheme="minorHAnsi"/>
          <w:sz w:val="20"/>
        </w:rPr>
        <w:t>.</w:t>
      </w:r>
      <w:r w:rsidR="00D54D60">
        <w:rPr>
          <w:rFonts w:ascii="Verdana" w:hAnsi="Verdana" w:cstheme="minorHAnsi"/>
          <w:sz w:val="20"/>
        </w:rPr>
        <w:t xml:space="preserve"> </w:t>
      </w:r>
      <w:r w:rsidR="00CC7A6E" w:rsidRPr="00D54D60">
        <w:rPr>
          <w:rFonts w:ascii="Verdana" w:hAnsi="Verdana" w:cstheme="minorHAnsi"/>
          <w:sz w:val="20"/>
        </w:rPr>
        <w:t>Deze studie werd opgestart op 20 maart 2023.</w:t>
      </w:r>
    </w:p>
    <w:p w14:paraId="1BDA2F5C" w14:textId="77777777" w:rsidR="00C41545" w:rsidRDefault="00C41545" w:rsidP="00D54D60">
      <w:pPr>
        <w:ind w:left="708" w:hanging="708"/>
        <w:jc w:val="both"/>
        <w:rPr>
          <w:rFonts w:ascii="Verdana" w:hAnsi="Verdana" w:cstheme="minorHAnsi"/>
          <w:sz w:val="20"/>
        </w:rPr>
      </w:pPr>
    </w:p>
    <w:p w14:paraId="237E8E03" w14:textId="03387142" w:rsidR="00783B95" w:rsidRPr="004036A6" w:rsidRDefault="006C5123" w:rsidP="004036A6">
      <w:pPr>
        <w:pStyle w:val="Lijstalinea"/>
        <w:numPr>
          <w:ilvl w:val="1"/>
          <w:numId w:val="18"/>
        </w:numPr>
        <w:ind w:left="426" w:hanging="426"/>
        <w:jc w:val="both"/>
        <w:rPr>
          <w:rFonts w:ascii="Verdana" w:hAnsi="Verdana"/>
          <w:strike/>
          <w:sz w:val="20"/>
        </w:rPr>
      </w:pPr>
      <w:r w:rsidRPr="004036A6">
        <w:rPr>
          <w:rFonts w:ascii="Verdana" w:hAnsi="Verdana"/>
          <w:sz w:val="20"/>
        </w:rPr>
        <w:t xml:space="preserve">In eerste instantie wordt er een locatiestudie uitgevoerd en </w:t>
      </w:r>
      <w:r w:rsidR="00523DE6" w:rsidRPr="004036A6">
        <w:rPr>
          <w:rFonts w:ascii="Verdana" w:hAnsi="Verdana"/>
          <w:sz w:val="20"/>
        </w:rPr>
        <w:t>de</w:t>
      </w:r>
      <w:r w:rsidRPr="004036A6">
        <w:rPr>
          <w:rFonts w:ascii="Verdana" w:hAnsi="Verdana"/>
          <w:sz w:val="20"/>
        </w:rPr>
        <w:t xml:space="preserve"> haalbaar</w:t>
      </w:r>
      <w:r w:rsidR="00523DE6" w:rsidRPr="004036A6">
        <w:rPr>
          <w:rFonts w:ascii="Verdana" w:hAnsi="Verdana"/>
          <w:sz w:val="20"/>
        </w:rPr>
        <w:t xml:space="preserve">heid hiervan onderzocht en </w:t>
      </w:r>
      <w:r w:rsidRPr="004036A6">
        <w:rPr>
          <w:rFonts w:ascii="Verdana" w:hAnsi="Verdana"/>
          <w:sz w:val="20"/>
        </w:rPr>
        <w:t xml:space="preserve">uitgewerkt. Daarna </w:t>
      </w:r>
      <w:r w:rsidR="00BF67C2" w:rsidRPr="004036A6">
        <w:rPr>
          <w:rFonts w:ascii="Verdana" w:hAnsi="Verdana"/>
          <w:sz w:val="20"/>
        </w:rPr>
        <w:t>zal</w:t>
      </w:r>
      <w:r w:rsidR="00523DE6" w:rsidRPr="004036A6">
        <w:rPr>
          <w:rFonts w:ascii="Verdana" w:hAnsi="Verdana"/>
          <w:sz w:val="20"/>
        </w:rPr>
        <w:t xml:space="preserve"> </w:t>
      </w:r>
      <w:r w:rsidRPr="004036A6">
        <w:rPr>
          <w:rFonts w:ascii="Verdana" w:hAnsi="Verdana"/>
          <w:sz w:val="20"/>
        </w:rPr>
        <w:t xml:space="preserve">een leverancier gecontracteerd </w:t>
      </w:r>
      <w:r w:rsidR="00523DE6" w:rsidRPr="004036A6">
        <w:rPr>
          <w:rFonts w:ascii="Verdana" w:hAnsi="Verdana"/>
          <w:sz w:val="20"/>
        </w:rPr>
        <w:t xml:space="preserve">worden </w:t>
      </w:r>
      <w:r w:rsidRPr="004036A6">
        <w:rPr>
          <w:rFonts w:ascii="Verdana" w:hAnsi="Verdana"/>
          <w:sz w:val="20"/>
        </w:rPr>
        <w:t xml:space="preserve">en een omgevingsvergunning aangevraagd. </w:t>
      </w:r>
      <w:r w:rsidR="00BF67C2" w:rsidRPr="004036A6">
        <w:rPr>
          <w:rFonts w:ascii="Verdana" w:hAnsi="Verdana"/>
          <w:sz w:val="20"/>
        </w:rPr>
        <w:t>N</w:t>
      </w:r>
      <w:r w:rsidRPr="004036A6">
        <w:rPr>
          <w:rFonts w:ascii="Verdana" w:hAnsi="Verdana"/>
          <w:sz w:val="20"/>
        </w:rPr>
        <w:t xml:space="preserve">a het verkrijgen van een omgevingsvergunning kan </w:t>
      </w:r>
      <w:r w:rsidR="00523DE6" w:rsidRPr="004036A6">
        <w:rPr>
          <w:rFonts w:ascii="Verdana" w:hAnsi="Verdana"/>
          <w:sz w:val="20"/>
        </w:rPr>
        <w:t xml:space="preserve">een </w:t>
      </w:r>
      <w:r w:rsidRPr="004036A6">
        <w:rPr>
          <w:rFonts w:ascii="Verdana" w:hAnsi="Verdana"/>
          <w:sz w:val="20"/>
        </w:rPr>
        <w:t>tijdelijke brug geïnstalleerd worden</w:t>
      </w:r>
      <w:r w:rsidR="00166483" w:rsidRPr="004036A6">
        <w:rPr>
          <w:rFonts w:ascii="Verdana" w:hAnsi="Verdana"/>
          <w:sz w:val="20"/>
        </w:rPr>
        <w:t>.</w:t>
      </w:r>
      <w:r w:rsidR="00D54D60" w:rsidRPr="004036A6">
        <w:rPr>
          <w:rFonts w:ascii="Verdana" w:hAnsi="Verdana"/>
          <w:sz w:val="20"/>
        </w:rPr>
        <w:t xml:space="preserve"> </w:t>
      </w:r>
      <w:r w:rsidR="00A21A5D" w:rsidRPr="004036A6">
        <w:rPr>
          <w:rFonts w:ascii="Verdana" w:hAnsi="Verdana"/>
          <w:sz w:val="20"/>
        </w:rPr>
        <w:t>DVW</w:t>
      </w:r>
      <w:r w:rsidR="00465474" w:rsidRPr="004036A6">
        <w:rPr>
          <w:rFonts w:ascii="Verdana" w:hAnsi="Verdana"/>
          <w:sz w:val="20"/>
        </w:rPr>
        <w:t xml:space="preserve"> werkt </w:t>
      </w:r>
      <w:r w:rsidR="004E2E01" w:rsidRPr="004036A6">
        <w:rPr>
          <w:rFonts w:ascii="Verdana" w:hAnsi="Verdana"/>
          <w:sz w:val="20"/>
        </w:rPr>
        <w:t>voor dit alles</w:t>
      </w:r>
      <w:r w:rsidR="00465474" w:rsidRPr="004036A6">
        <w:rPr>
          <w:rFonts w:ascii="Verdana" w:hAnsi="Verdana"/>
          <w:sz w:val="20"/>
        </w:rPr>
        <w:t xml:space="preserve"> constructief en in open dialoog samen met de stad Brugge.</w:t>
      </w:r>
    </w:p>
    <w:sectPr w:rsidR="00783B95" w:rsidRPr="0040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8B1"/>
    <w:multiLevelType w:val="hybridMultilevel"/>
    <w:tmpl w:val="8B522990"/>
    <w:lvl w:ilvl="0" w:tplc="BDC4A9F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lang w:val="nl-NL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74D33"/>
    <w:multiLevelType w:val="hybridMultilevel"/>
    <w:tmpl w:val="26F6F0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115F"/>
    <w:multiLevelType w:val="hybridMultilevel"/>
    <w:tmpl w:val="6B669ADE"/>
    <w:lvl w:ilvl="0" w:tplc="159EAFC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15BEB"/>
    <w:multiLevelType w:val="hybridMultilevel"/>
    <w:tmpl w:val="20082DE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280021"/>
    <w:multiLevelType w:val="hybridMultilevel"/>
    <w:tmpl w:val="3EEE932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BD0F3B"/>
    <w:multiLevelType w:val="hybridMultilevel"/>
    <w:tmpl w:val="0F2E96E4"/>
    <w:lvl w:ilvl="0" w:tplc="36AA632C">
      <w:start w:val="6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E996CC1"/>
    <w:multiLevelType w:val="multilevel"/>
    <w:tmpl w:val="898663FE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5D4A3F"/>
    <w:multiLevelType w:val="hybridMultilevel"/>
    <w:tmpl w:val="95182402"/>
    <w:lvl w:ilvl="0" w:tplc="49F24C46">
      <w:start w:val="6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20F6B9C"/>
    <w:multiLevelType w:val="hybridMultilevel"/>
    <w:tmpl w:val="A7E44F42"/>
    <w:lvl w:ilvl="0" w:tplc="49ACAD7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B65A6B"/>
    <w:multiLevelType w:val="hybridMultilevel"/>
    <w:tmpl w:val="A66ACA2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505B86"/>
    <w:multiLevelType w:val="hybridMultilevel"/>
    <w:tmpl w:val="AB24F02E"/>
    <w:lvl w:ilvl="0" w:tplc="BEB22278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E73218C"/>
    <w:multiLevelType w:val="hybridMultilevel"/>
    <w:tmpl w:val="10EA5CD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21F82"/>
    <w:multiLevelType w:val="hybridMultilevel"/>
    <w:tmpl w:val="B932381E"/>
    <w:lvl w:ilvl="0" w:tplc="E4A8877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0279C9"/>
    <w:multiLevelType w:val="hybridMultilevel"/>
    <w:tmpl w:val="3FA62A92"/>
    <w:lvl w:ilvl="0" w:tplc="ED5A1BC8">
      <w:start w:val="1"/>
      <w:numFmt w:val="bullet"/>
      <w:lvlText w:val=""/>
      <w:lvlJc w:val="left"/>
      <w:pPr>
        <w:ind w:left="390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 w15:restartNumberingAfterBreak="0">
    <w:nsid w:val="6D215D08"/>
    <w:multiLevelType w:val="hybridMultilevel"/>
    <w:tmpl w:val="2FAAD6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30D6D"/>
    <w:multiLevelType w:val="hybridMultilevel"/>
    <w:tmpl w:val="7618FA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63087"/>
    <w:multiLevelType w:val="hybridMultilevel"/>
    <w:tmpl w:val="C6425588"/>
    <w:lvl w:ilvl="0" w:tplc="F330FA30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4EE32C1"/>
    <w:multiLevelType w:val="multilevel"/>
    <w:tmpl w:val="57F6DF66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  <w:strike w:val="0"/>
        <w:lang w:val="nl-NL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 w16cid:durableId="17421690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374429">
    <w:abstractNumId w:val="13"/>
  </w:num>
  <w:num w:numId="3" w16cid:durableId="2057241128">
    <w:abstractNumId w:val="10"/>
  </w:num>
  <w:num w:numId="4" w16cid:durableId="1917129539">
    <w:abstractNumId w:val="8"/>
  </w:num>
  <w:num w:numId="5" w16cid:durableId="1167405155">
    <w:abstractNumId w:val="16"/>
  </w:num>
  <w:num w:numId="6" w16cid:durableId="1470902374">
    <w:abstractNumId w:val="7"/>
  </w:num>
  <w:num w:numId="7" w16cid:durableId="2103644465">
    <w:abstractNumId w:val="5"/>
  </w:num>
  <w:num w:numId="8" w16cid:durableId="359088123">
    <w:abstractNumId w:val="15"/>
  </w:num>
  <w:num w:numId="9" w16cid:durableId="165025066">
    <w:abstractNumId w:val="3"/>
  </w:num>
  <w:num w:numId="10" w16cid:durableId="480659863">
    <w:abstractNumId w:val="9"/>
  </w:num>
  <w:num w:numId="11" w16cid:durableId="1936745669">
    <w:abstractNumId w:val="1"/>
  </w:num>
  <w:num w:numId="12" w16cid:durableId="870413836">
    <w:abstractNumId w:val="11"/>
  </w:num>
  <w:num w:numId="13" w16cid:durableId="412318204">
    <w:abstractNumId w:val="4"/>
  </w:num>
  <w:num w:numId="14" w16cid:durableId="1108546988">
    <w:abstractNumId w:val="12"/>
  </w:num>
  <w:num w:numId="15" w16cid:durableId="2044744634">
    <w:abstractNumId w:val="2"/>
  </w:num>
  <w:num w:numId="16" w16cid:durableId="345520433">
    <w:abstractNumId w:val="6"/>
  </w:num>
  <w:num w:numId="17" w16cid:durableId="1278214421">
    <w:abstractNumId w:val="0"/>
  </w:num>
  <w:num w:numId="18" w16cid:durableId="6227301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80"/>
    <w:rsid w:val="00004B08"/>
    <w:rsid w:val="00010F63"/>
    <w:rsid w:val="000202DF"/>
    <w:rsid w:val="000222CE"/>
    <w:rsid w:val="000278D1"/>
    <w:rsid w:val="00027C97"/>
    <w:rsid w:val="000547D4"/>
    <w:rsid w:val="00054ED3"/>
    <w:rsid w:val="00064825"/>
    <w:rsid w:val="00071C5D"/>
    <w:rsid w:val="00072ABF"/>
    <w:rsid w:val="000A7095"/>
    <w:rsid w:val="000E155D"/>
    <w:rsid w:val="000E4515"/>
    <w:rsid w:val="000F49B9"/>
    <w:rsid w:val="000F4C60"/>
    <w:rsid w:val="00131343"/>
    <w:rsid w:val="00166264"/>
    <w:rsid w:val="00166483"/>
    <w:rsid w:val="001A4766"/>
    <w:rsid w:val="001C6340"/>
    <w:rsid w:val="001E6529"/>
    <w:rsid w:val="00220224"/>
    <w:rsid w:val="0025449F"/>
    <w:rsid w:val="00265495"/>
    <w:rsid w:val="002663A0"/>
    <w:rsid w:val="00277371"/>
    <w:rsid w:val="002C4B38"/>
    <w:rsid w:val="002C6EAC"/>
    <w:rsid w:val="002D0093"/>
    <w:rsid w:val="002D644B"/>
    <w:rsid w:val="00306B09"/>
    <w:rsid w:val="003119CD"/>
    <w:rsid w:val="00320DA0"/>
    <w:rsid w:val="00322C80"/>
    <w:rsid w:val="00357C3D"/>
    <w:rsid w:val="00385010"/>
    <w:rsid w:val="00391CE1"/>
    <w:rsid w:val="003A33FE"/>
    <w:rsid w:val="003E31DC"/>
    <w:rsid w:val="003F5DBF"/>
    <w:rsid w:val="004036A6"/>
    <w:rsid w:val="00403AFF"/>
    <w:rsid w:val="00431A8D"/>
    <w:rsid w:val="004342EE"/>
    <w:rsid w:val="004415F0"/>
    <w:rsid w:val="004561E2"/>
    <w:rsid w:val="00461B51"/>
    <w:rsid w:val="00465474"/>
    <w:rsid w:val="004B349D"/>
    <w:rsid w:val="004B767E"/>
    <w:rsid w:val="004E2E01"/>
    <w:rsid w:val="00523DE6"/>
    <w:rsid w:val="005316AD"/>
    <w:rsid w:val="00532092"/>
    <w:rsid w:val="00535B5F"/>
    <w:rsid w:val="00536D51"/>
    <w:rsid w:val="00544CC4"/>
    <w:rsid w:val="00546B1F"/>
    <w:rsid w:val="005565B4"/>
    <w:rsid w:val="0056609D"/>
    <w:rsid w:val="0057377A"/>
    <w:rsid w:val="00583DE8"/>
    <w:rsid w:val="00594D96"/>
    <w:rsid w:val="005E126D"/>
    <w:rsid w:val="005E399B"/>
    <w:rsid w:val="005F1553"/>
    <w:rsid w:val="006178F8"/>
    <w:rsid w:val="00644F28"/>
    <w:rsid w:val="0065723D"/>
    <w:rsid w:val="006641E6"/>
    <w:rsid w:val="00667667"/>
    <w:rsid w:val="00675748"/>
    <w:rsid w:val="00680060"/>
    <w:rsid w:val="006B2B74"/>
    <w:rsid w:val="006B37BC"/>
    <w:rsid w:val="006C4132"/>
    <w:rsid w:val="006C5123"/>
    <w:rsid w:val="00736580"/>
    <w:rsid w:val="00754FE9"/>
    <w:rsid w:val="00756853"/>
    <w:rsid w:val="007607DB"/>
    <w:rsid w:val="00763247"/>
    <w:rsid w:val="007649B9"/>
    <w:rsid w:val="00783B95"/>
    <w:rsid w:val="00797E2A"/>
    <w:rsid w:val="007B417B"/>
    <w:rsid w:val="007B50F6"/>
    <w:rsid w:val="00800A9A"/>
    <w:rsid w:val="008076A3"/>
    <w:rsid w:val="00823E9C"/>
    <w:rsid w:val="00824D69"/>
    <w:rsid w:val="00825F6D"/>
    <w:rsid w:val="00851690"/>
    <w:rsid w:val="008854A6"/>
    <w:rsid w:val="00885561"/>
    <w:rsid w:val="008928F2"/>
    <w:rsid w:val="008B2821"/>
    <w:rsid w:val="008C354F"/>
    <w:rsid w:val="008D0A70"/>
    <w:rsid w:val="00903737"/>
    <w:rsid w:val="009454EA"/>
    <w:rsid w:val="00975F5E"/>
    <w:rsid w:val="009841FE"/>
    <w:rsid w:val="0099005E"/>
    <w:rsid w:val="009A74F3"/>
    <w:rsid w:val="009C39AD"/>
    <w:rsid w:val="009F6C25"/>
    <w:rsid w:val="00A15CFF"/>
    <w:rsid w:val="00A21A5D"/>
    <w:rsid w:val="00A30319"/>
    <w:rsid w:val="00A30F6D"/>
    <w:rsid w:val="00A65F82"/>
    <w:rsid w:val="00AA4A04"/>
    <w:rsid w:val="00AE4C3E"/>
    <w:rsid w:val="00AF666C"/>
    <w:rsid w:val="00B01139"/>
    <w:rsid w:val="00B11B86"/>
    <w:rsid w:val="00B265B4"/>
    <w:rsid w:val="00B5608F"/>
    <w:rsid w:val="00B5770E"/>
    <w:rsid w:val="00B6147D"/>
    <w:rsid w:val="00B653CD"/>
    <w:rsid w:val="00B71E56"/>
    <w:rsid w:val="00B732E7"/>
    <w:rsid w:val="00B772C7"/>
    <w:rsid w:val="00B80759"/>
    <w:rsid w:val="00B85D41"/>
    <w:rsid w:val="00B941D9"/>
    <w:rsid w:val="00BA3283"/>
    <w:rsid w:val="00BB1B47"/>
    <w:rsid w:val="00BB47F0"/>
    <w:rsid w:val="00BB7267"/>
    <w:rsid w:val="00BC0BF2"/>
    <w:rsid w:val="00BD01C0"/>
    <w:rsid w:val="00BD065A"/>
    <w:rsid w:val="00BD1B93"/>
    <w:rsid w:val="00BE3926"/>
    <w:rsid w:val="00BE65E1"/>
    <w:rsid w:val="00BF67C2"/>
    <w:rsid w:val="00C050A7"/>
    <w:rsid w:val="00C15F80"/>
    <w:rsid w:val="00C26B1A"/>
    <w:rsid w:val="00C32628"/>
    <w:rsid w:val="00C41545"/>
    <w:rsid w:val="00C43D8D"/>
    <w:rsid w:val="00C52C3E"/>
    <w:rsid w:val="00C70515"/>
    <w:rsid w:val="00C805BF"/>
    <w:rsid w:val="00C82300"/>
    <w:rsid w:val="00C926C4"/>
    <w:rsid w:val="00CB07A9"/>
    <w:rsid w:val="00CB0895"/>
    <w:rsid w:val="00CB7FE1"/>
    <w:rsid w:val="00CC4F28"/>
    <w:rsid w:val="00CC7A6E"/>
    <w:rsid w:val="00CD489C"/>
    <w:rsid w:val="00CE6EA3"/>
    <w:rsid w:val="00CE7371"/>
    <w:rsid w:val="00CF16CC"/>
    <w:rsid w:val="00CF23CB"/>
    <w:rsid w:val="00CF4A68"/>
    <w:rsid w:val="00D21834"/>
    <w:rsid w:val="00D417EC"/>
    <w:rsid w:val="00D54D60"/>
    <w:rsid w:val="00D561F3"/>
    <w:rsid w:val="00D75F6B"/>
    <w:rsid w:val="00D81F54"/>
    <w:rsid w:val="00D90277"/>
    <w:rsid w:val="00D958B6"/>
    <w:rsid w:val="00DB5E90"/>
    <w:rsid w:val="00DB7631"/>
    <w:rsid w:val="00DC4D0C"/>
    <w:rsid w:val="00DE5725"/>
    <w:rsid w:val="00DF6D88"/>
    <w:rsid w:val="00E24D8B"/>
    <w:rsid w:val="00E30F53"/>
    <w:rsid w:val="00E354F7"/>
    <w:rsid w:val="00E44064"/>
    <w:rsid w:val="00E44B43"/>
    <w:rsid w:val="00E47EB2"/>
    <w:rsid w:val="00EB30CE"/>
    <w:rsid w:val="00EB6204"/>
    <w:rsid w:val="00EE3A17"/>
    <w:rsid w:val="00F02DAF"/>
    <w:rsid w:val="00F32FD9"/>
    <w:rsid w:val="00F40393"/>
    <w:rsid w:val="00F42B46"/>
    <w:rsid w:val="00F46F7D"/>
    <w:rsid w:val="00F6093B"/>
    <w:rsid w:val="00F72DF1"/>
    <w:rsid w:val="00F90D07"/>
    <w:rsid w:val="00F92730"/>
    <w:rsid w:val="00F94860"/>
    <w:rsid w:val="00FD3B28"/>
    <w:rsid w:val="00FE2880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F3BE"/>
  <w15:chartTrackingRefBased/>
  <w15:docId w15:val="{688BC4D0-10A2-4678-8AF4-B6BD0EAB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65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736580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736580"/>
    <w:pPr>
      <w:ind w:left="720"/>
    </w:pPr>
    <w:rPr>
      <w:rFonts w:ascii="Calibri" w:eastAsiaTheme="minorHAnsi" w:hAnsi="Calibri" w:cs="Calibri"/>
      <w:sz w:val="22"/>
      <w:szCs w:val="22"/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AE4C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4C3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F67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 xsi:nil="true"/>
    <_EndDate xmlns="http://schemas.microsoft.com/sharepoint/v3/fields" xsi:nil="true"/>
    <Status_x0020_document xmlns="d84a67f7-7f92-4c02-8d2f-3a7d2af7cd67">voltooid</Status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580FA5ED8A7428EB23A40909A29DA" ma:contentTypeVersion="13" ma:contentTypeDescription="Een nieuw document maken." ma:contentTypeScope="" ma:versionID="b8528ccfb092ae2d2aba1696ff08fd4e">
  <xsd:schema xmlns:xsd="http://www.w3.org/2001/XMLSchema" xmlns:xs="http://www.w3.org/2001/XMLSchema" xmlns:p="http://schemas.microsoft.com/office/2006/metadata/properties" xmlns:ns2="3f3acbdb-6917-40b3-96a9-286001f6d489" xmlns:ns3="9b51e29f-d062-461f-9360-e22c498a7cb2" xmlns:ns4="d84a67f7-7f92-4c02-8d2f-3a7d2af7cd67" xmlns:ns5="http://schemas.microsoft.com/sharepoint/v3/fields" targetNamespace="http://schemas.microsoft.com/office/2006/metadata/properties" ma:root="true" ma:fieldsID="f502a140aeb6cb7a6ff513c3c4833922" ns2:_="" ns3:_="" ns4:_="" ns5:_="">
    <xsd:import namespace="3f3acbdb-6917-40b3-96a9-286001f6d489"/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PV_x0020_Toegewezen_x0020_aan" minOccurs="0"/>
                <xsd:element ref="ns4:Status_x0020_document" minOccurs="0"/>
                <xsd:element ref="ns4:Type_x0020_document" minOccurs="0"/>
                <xsd:element ref="ns5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cbdb-6917-40b3-96a9-286001f6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15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16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7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4FC04-BF5C-41AF-96D6-0840930F2437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68BCB39-F817-4004-B28A-A0ECB4361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acbdb-6917-40b3-96a9-286001f6d489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C852A-70DA-4E91-B3B5-07964F2F9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Yaël Haillez</dc:creator>
  <cp:keywords/>
  <dc:description/>
  <cp:lastModifiedBy>Nathalie De Keyzer</cp:lastModifiedBy>
  <cp:revision>4</cp:revision>
  <dcterms:created xsi:type="dcterms:W3CDTF">2023-05-07T08:14:00Z</dcterms:created>
  <dcterms:modified xsi:type="dcterms:W3CDTF">2023-05-08T08:24:00Z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0x0101005F0580FA5ED8A7428EB23A40909A29DA</vt:lpwstr>
  </property>
</Properties>
</file>