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E33D6" w:rsidRDefault="00E0231D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4E33D6" w:rsidRDefault="00E0231D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4E33D6" w:rsidRDefault="004E33D6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4E33D6" w:rsidRDefault="004E33D6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77777777" w:rsidR="004E33D6" w:rsidRDefault="00E0231D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4E33D6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7777777" w:rsidR="004E33D6" w:rsidRDefault="00E0231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 vraag nr.</w:t>
      </w:r>
      <w:r>
        <w:rPr>
          <w:rFonts w:ascii="Verdana" w:eastAsia="Verdana" w:hAnsi="Verdana" w:cs="Verdana"/>
          <w:smallCaps/>
          <w:sz w:val="20"/>
          <w:szCs w:val="20"/>
        </w:rPr>
        <w:t xml:space="preserve"> 1069 </w:t>
      </w:r>
      <w:r>
        <w:rPr>
          <w:rFonts w:ascii="Verdana" w:eastAsia="Verdana" w:hAnsi="Verdana" w:cs="Verdana"/>
          <w:sz w:val="20"/>
          <w:szCs w:val="20"/>
        </w:rPr>
        <w:t>van 30 maart 2023</w:t>
      </w:r>
    </w:p>
    <w:p w14:paraId="00000007" w14:textId="77777777" w:rsidR="004E33D6" w:rsidRDefault="00E0231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 </w:t>
      </w:r>
      <w:r>
        <w:rPr>
          <w:rFonts w:ascii="Verdana" w:eastAsia="Verdana" w:hAnsi="Verdana" w:cs="Verdana"/>
          <w:b/>
          <w:smallCaps/>
          <w:sz w:val="20"/>
          <w:szCs w:val="20"/>
        </w:rPr>
        <w:t>mercedes van volcem</w:t>
      </w:r>
    </w:p>
    <w:p w14:paraId="00000008" w14:textId="77777777" w:rsidR="004E33D6" w:rsidRDefault="004E33D6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77777777" w:rsidR="004E33D6" w:rsidRDefault="004E33D6" w:rsidP="00497021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64AF59AF" w14:textId="77777777" w:rsidR="00497021" w:rsidRDefault="00497021" w:rsidP="00497021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1E" w14:textId="1BE399C9" w:rsidR="004E33D6" w:rsidRPr="00F9673E" w:rsidRDefault="00E0231D" w:rsidP="00F967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 w:rsidRPr="00F9673E">
        <w:rPr>
          <w:rFonts w:ascii="Verdana" w:eastAsia="Verdana" w:hAnsi="Verdana" w:cs="Verdana"/>
          <w:sz w:val="20"/>
          <w:szCs w:val="20"/>
        </w:rPr>
        <w:t>Het betreft studiekosten voor het project ‘Wegwerken van onveilige situaties op de R30 gecombineerd met de herinrichting van de stationsomgeving kant centrum Brugge’</w:t>
      </w:r>
      <w:r w:rsidR="00497021" w:rsidRPr="00F9673E">
        <w:rPr>
          <w:rFonts w:ascii="Verdana" w:eastAsia="Verdana" w:hAnsi="Verdana" w:cs="Verdana"/>
          <w:sz w:val="20"/>
          <w:szCs w:val="20"/>
        </w:rPr>
        <w:t>.</w:t>
      </w:r>
      <w:r w:rsidRPr="00F9673E">
        <w:rPr>
          <w:rFonts w:ascii="Verdana" w:eastAsia="Verdana" w:hAnsi="Verdana" w:cs="Verdana"/>
          <w:sz w:val="20"/>
          <w:szCs w:val="20"/>
        </w:rPr>
        <w:t xml:space="preserve"> De aanbestedingsprocedure van die werken is lopende.</w:t>
      </w:r>
    </w:p>
    <w:sectPr w:rsidR="004E33D6" w:rsidRPr="00F9673E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725"/>
    <w:multiLevelType w:val="hybridMultilevel"/>
    <w:tmpl w:val="F680325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89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D6"/>
    <w:rsid w:val="003C3EF1"/>
    <w:rsid w:val="00497021"/>
    <w:rsid w:val="004E33D6"/>
    <w:rsid w:val="00E0231D"/>
    <w:rsid w:val="00F9673E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95"/>
  <w15:docId w15:val="{4A42BABC-DA05-429F-9378-4802F101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49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0E907-5B78-4DE8-8BE5-E853F7E9E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A5C1F-1C15-425F-A75D-ABF9BBAA5496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F4223A6-C847-40DE-AB42-F74D3E434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>Vlaamse overheid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Nathalie De Keyzer</cp:lastModifiedBy>
  <cp:revision>3</cp:revision>
  <dcterms:created xsi:type="dcterms:W3CDTF">2023-05-07T08:11:00Z</dcterms:created>
  <dcterms:modified xsi:type="dcterms:W3CDTF">2023-05-08T08:34:00Z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