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4B1E" w14:textId="77777777" w:rsidR="00736580" w:rsidRDefault="00736580" w:rsidP="00736580">
      <w:pPr>
        <w:jc w:val="both"/>
        <w:rPr>
          <w:rFonts w:ascii="Verdana" w:hAnsi="Verdana"/>
          <w:smallCaps/>
          <w:sz w:val="20"/>
          <w:lang w:val="nl-BE"/>
        </w:rPr>
      </w:pPr>
      <w:r>
        <w:rPr>
          <w:rFonts w:ascii="Verdana" w:hAnsi="Verdana"/>
          <w:b/>
          <w:smallCaps/>
          <w:sz w:val="20"/>
          <w:lang w:val="nl-BE"/>
        </w:rPr>
        <w:t>lydia peeters</w:t>
      </w:r>
    </w:p>
    <w:p w14:paraId="6D6774F8" w14:textId="77777777" w:rsidR="00736580" w:rsidRDefault="00736580" w:rsidP="00736580">
      <w:pPr>
        <w:jc w:val="both"/>
        <w:rPr>
          <w:rFonts w:ascii="Verdana" w:hAnsi="Verdana"/>
          <w:smallCaps/>
          <w:sz w:val="20"/>
          <w:lang w:val="nl-BE"/>
        </w:rPr>
      </w:pPr>
      <w:r>
        <w:rPr>
          <w:rFonts w:ascii="Verdana" w:hAnsi="Verdana"/>
          <w:smallCaps/>
          <w:sz w:val="20"/>
          <w:lang w:val="nl-BE"/>
        </w:rPr>
        <w:t>vlaams minister van mobiliteit en openbare werken</w:t>
      </w:r>
    </w:p>
    <w:p w14:paraId="34FF3B57" w14:textId="77777777" w:rsidR="00736580" w:rsidRDefault="00736580" w:rsidP="00736580">
      <w:pPr>
        <w:pStyle w:val="StandaardSV"/>
        <w:pBdr>
          <w:bottom w:val="single" w:sz="4" w:space="1" w:color="auto"/>
        </w:pBdr>
        <w:rPr>
          <w:rFonts w:ascii="Verdana" w:hAnsi="Verdana"/>
          <w:sz w:val="20"/>
          <w:lang w:val="nl-BE"/>
        </w:rPr>
      </w:pPr>
    </w:p>
    <w:p w14:paraId="3E944C27" w14:textId="77777777" w:rsidR="00736580" w:rsidRDefault="00736580" w:rsidP="00736580">
      <w:pPr>
        <w:jc w:val="both"/>
        <w:rPr>
          <w:rFonts w:ascii="Verdana" w:hAnsi="Verdana"/>
          <w:sz w:val="20"/>
        </w:rPr>
      </w:pPr>
    </w:p>
    <w:p w14:paraId="5A3A3BF3" w14:textId="77777777" w:rsidR="00736580" w:rsidRDefault="00736580" w:rsidP="00736580">
      <w:pPr>
        <w:jc w:val="both"/>
        <w:rPr>
          <w:rFonts w:ascii="Verdana" w:hAnsi="Verdana"/>
          <w:b/>
          <w:sz w:val="20"/>
        </w:rPr>
      </w:pPr>
      <w:r>
        <w:rPr>
          <w:rFonts w:ascii="Verdana" w:hAnsi="Verdana"/>
          <w:b/>
          <w:smallCaps/>
          <w:sz w:val="20"/>
          <w:lang w:val="nl-BE"/>
        </w:rPr>
        <w:t>antwoord</w:t>
      </w:r>
    </w:p>
    <w:p w14:paraId="071AB392" w14:textId="73A37B48" w:rsidR="00736580" w:rsidRDefault="00736580" w:rsidP="00736580">
      <w:pPr>
        <w:jc w:val="both"/>
        <w:rPr>
          <w:rFonts w:ascii="Verdana" w:hAnsi="Verdana"/>
          <w:sz w:val="20"/>
        </w:rPr>
      </w:pPr>
      <w:r>
        <w:rPr>
          <w:rFonts w:ascii="Verdana" w:hAnsi="Verdana"/>
          <w:sz w:val="20"/>
        </w:rPr>
        <w:t xml:space="preserve">op vraag nr. </w:t>
      </w:r>
      <w:r w:rsidR="00754FE9">
        <w:rPr>
          <w:rFonts w:ascii="Verdana" w:hAnsi="Verdana"/>
          <w:sz w:val="20"/>
        </w:rPr>
        <w:t>10</w:t>
      </w:r>
      <w:r w:rsidR="00433EA1">
        <w:rPr>
          <w:rFonts w:ascii="Verdana" w:hAnsi="Verdana"/>
          <w:sz w:val="20"/>
        </w:rPr>
        <w:t>70</w:t>
      </w:r>
      <w:r>
        <w:rPr>
          <w:rFonts w:ascii="Verdana" w:hAnsi="Verdana"/>
          <w:sz w:val="20"/>
        </w:rPr>
        <w:t xml:space="preserve"> van</w:t>
      </w:r>
      <w:r w:rsidR="00357C3D">
        <w:rPr>
          <w:rFonts w:ascii="Verdana" w:hAnsi="Verdana"/>
          <w:sz w:val="20"/>
        </w:rPr>
        <w:t xml:space="preserve"> </w:t>
      </w:r>
      <w:r w:rsidR="00433EA1">
        <w:rPr>
          <w:rFonts w:ascii="Verdana" w:hAnsi="Verdana"/>
          <w:sz w:val="20"/>
        </w:rPr>
        <w:t>30</w:t>
      </w:r>
      <w:r w:rsidR="004561E2">
        <w:rPr>
          <w:rFonts w:ascii="Verdana" w:hAnsi="Verdana"/>
          <w:sz w:val="20"/>
        </w:rPr>
        <w:t xml:space="preserve"> </w:t>
      </w:r>
      <w:r w:rsidR="00B732E7">
        <w:rPr>
          <w:rFonts w:ascii="Verdana" w:hAnsi="Verdana"/>
          <w:sz w:val="20"/>
        </w:rPr>
        <w:t>maart</w:t>
      </w:r>
      <w:r>
        <w:rPr>
          <w:rFonts w:ascii="Verdana" w:hAnsi="Verdana"/>
          <w:sz w:val="20"/>
        </w:rPr>
        <w:t xml:space="preserve"> 202</w:t>
      </w:r>
      <w:r w:rsidR="00583DE8">
        <w:rPr>
          <w:rFonts w:ascii="Verdana" w:hAnsi="Verdana"/>
          <w:sz w:val="20"/>
        </w:rPr>
        <w:t>3</w:t>
      </w:r>
    </w:p>
    <w:p w14:paraId="266796CC" w14:textId="7A696926" w:rsidR="00736580" w:rsidRDefault="00736580" w:rsidP="00736580">
      <w:pPr>
        <w:jc w:val="both"/>
        <w:rPr>
          <w:rFonts w:ascii="Verdana" w:hAnsi="Verdana"/>
          <w:b/>
          <w:sz w:val="20"/>
        </w:rPr>
      </w:pPr>
      <w:r>
        <w:rPr>
          <w:rFonts w:ascii="Verdana" w:hAnsi="Verdana"/>
          <w:sz w:val="20"/>
        </w:rPr>
        <w:t xml:space="preserve">van </w:t>
      </w:r>
      <w:r w:rsidR="004E2E97">
        <w:rPr>
          <w:rFonts w:ascii="Verdana" w:hAnsi="Verdana"/>
          <w:b/>
          <w:smallCaps/>
          <w:sz w:val="20"/>
        </w:rPr>
        <w:t>m</w:t>
      </w:r>
      <w:r w:rsidR="00433EA1">
        <w:rPr>
          <w:rFonts w:ascii="Verdana" w:hAnsi="Verdana"/>
          <w:b/>
          <w:smallCaps/>
          <w:sz w:val="20"/>
        </w:rPr>
        <w:t xml:space="preserve">ercedes </w:t>
      </w:r>
      <w:r w:rsidR="004E2E97">
        <w:rPr>
          <w:rFonts w:ascii="Verdana" w:hAnsi="Verdana"/>
          <w:b/>
          <w:smallCaps/>
          <w:sz w:val="20"/>
        </w:rPr>
        <w:t>v</w:t>
      </w:r>
      <w:r w:rsidR="00433EA1">
        <w:rPr>
          <w:rFonts w:ascii="Verdana" w:hAnsi="Verdana"/>
          <w:b/>
          <w:smallCaps/>
          <w:sz w:val="20"/>
        </w:rPr>
        <w:t xml:space="preserve">an </w:t>
      </w:r>
      <w:r w:rsidR="004E2E97">
        <w:rPr>
          <w:rFonts w:ascii="Verdana" w:hAnsi="Verdana"/>
          <w:b/>
          <w:smallCaps/>
          <w:sz w:val="20"/>
        </w:rPr>
        <w:t>v</w:t>
      </w:r>
      <w:r w:rsidR="00433EA1">
        <w:rPr>
          <w:rFonts w:ascii="Verdana" w:hAnsi="Verdana"/>
          <w:b/>
          <w:smallCaps/>
          <w:sz w:val="20"/>
        </w:rPr>
        <w:t>olcem</w:t>
      </w:r>
    </w:p>
    <w:p w14:paraId="6F10D0C5" w14:textId="77777777" w:rsidR="00736580" w:rsidRDefault="00736580" w:rsidP="00736580">
      <w:pPr>
        <w:pBdr>
          <w:bottom w:val="single" w:sz="4" w:space="1" w:color="auto"/>
        </w:pBdr>
        <w:jc w:val="both"/>
        <w:rPr>
          <w:rFonts w:ascii="Verdana" w:hAnsi="Verdana"/>
          <w:sz w:val="20"/>
        </w:rPr>
      </w:pPr>
    </w:p>
    <w:p w14:paraId="0AB0A5F3" w14:textId="35DB12E0" w:rsidR="00A15CFF" w:rsidRDefault="00A15CFF" w:rsidP="007D2C51">
      <w:pPr>
        <w:jc w:val="both"/>
        <w:rPr>
          <w:rFonts w:ascii="Verdana" w:eastAsiaTheme="minorHAnsi" w:hAnsi="Verdana" w:cstheme="minorHAnsi"/>
          <w:sz w:val="20"/>
        </w:rPr>
      </w:pPr>
    </w:p>
    <w:p w14:paraId="04807C42" w14:textId="77777777" w:rsidR="00990C90" w:rsidRDefault="00990C90" w:rsidP="007D2C51">
      <w:pPr>
        <w:jc w:val="both"/>
        <w:rPr>
          <w:rFonts w:ascii="Verdana" w:eastAsiaTheme="minorHAnsi" w:hAnsi="Verdana" w:cstheme="minorHAnsi"/>
          <w:sz w:val="20"/>
        </w:rPr>
      </w:pPr>
    </w:p>
    <w:p w14:paraId="7B3A53C2" w14:textId="774540E6" w:rsidR="007D2C51" w:rsidRPr="00147D30" w:rsidRDefault="0071728F" w:rsidP="007D2C51">
      <w:pPr>
        <w:pStyle w:val="Lijstalinea"/>
        <w:numPr>
          <w:ilvl w:val="0"/>
          <w:numId w:val="13"/>
        </w:numPr>
        <w:jc w:val="both"/>
        <w:rPr>
          <w:rFonts w:ascii="Verdana" w:hAnsi="Verdana" w:cstheme="minorHAnsi"/>
          <w:sz w:val="20"/>
          <w:szCs w:val="20"/>
        </w:rPr>
      </w:pPr>
      <w:r>
        <w:rPr>
          <w:rFonts w:ascii="Verdana" w:hAnsi="Verdana" w:cstheme="minorHAnsi"/>
          <w:sz w:val="20"/>
        </w:rPr>
        <w:t>T</w:t>
      </w:r>
      <w:r w:rsidR="004A0E70" w:rsidRPr="007D2C51">
        <w:rPr>
          <w:rFonts w:ascii="Verdana" w:hAnsi="Verdana" w:cstheme="minorHAnsi"/>
          <w:sz w:val="20"/>
        </w:rPr>
        <w:t xml:space="preserve">egen eind 2023 </w:t>
      </w:r>
      <w:r>
        <w:rPr>
          <w:rFonts w:ascii="Verdana" w:hAnsi="Verdana" w:cstheme="minorHAnsi"/>
          <w:sz w:val="20"/>
        </w:rPr>
        <w:t xml:space="preserve">is </w:t>
      </w:r>
      <w:r w:rsidR="004A0E70" w:rsidRPr="007D2C51">
        <w:rPr>
          <w:rFonts w:ascii="Verdana" w:hAnsi="Verdana" w:cstheme="minorHAnsi"/>
          <w:sz w:val="20"/>
        </w:rPr>
        <w:t xml:space="preserve">de </w:t>
      </w:r>
      <w:r w:rsidR="004A0E70" w:rsidRPr="00147D30">
        <w:rPr>
          <w:rFonts w:ascii="Verdana" w:hAnsi="Verdana" w:cstheme="minorHAnsi"/>
          <w:sz w:val="20"/>
          <w:szCs w:val="20"/>
        </w:rPr>
        <w:t>startnota met een weerhouden concept als basis voor verder ontwerpend onderzoek voorzien.</w:t>
      </w:r>
      <w:r w:rsidR="00147D30" w:rsidRPr="00147D30">
        <w:rPr>
          <w:rFonts w:ascii="Verdana" w:hAnsi="Verdana" w:cstheme="minorHAnsi"/>
          <w:sz w:val="20"/>
          <w:szCs w:val="20"/>
        </w:rPr>
        <w:t xml:space="preserve"> </w:t>
      </w:r>
    </w:p>
    <w:p w14:paraId="7669CBBB" w14:textId="77777777" w:rsidR="007D2C51" w:rsidRDefault="007D2C51" w:rsidP="007D2C51">
      <w:pPr>
        <w:pStyle w:val="Lijstalinea"/>
        <w:ind w:left="360"/>
        <w:jc w:val="both"/>
        <w:rPr>
          <w:rFonts w:ascii="Verdana" w:hAnsi="Verdana" w:cstheme="minorHAnsi"/>
          <w:sz w:val="20"/>
        </w:rPr>
      </w:pPr>
    </w:p>
    <w:p w14:paraId="3BCB2699" w14:textId="77777777" w:rsidR="007D2C51" w:rsidRDefault="007A0042" w:rsidP="007D2C51">
      <w:pPr>
        <w:pStyle w:val="Lijstalinea"/>
        <w:numPr>
          <w:ilvl w:val="0"/>
          <w:numId w:val="13"/>
        </w:numPr>
        <w:jc w:val="both"/>
        <w:rPr>
          <w:rFonts w:ascii="Verdana" w:hAnsi="Verdana" w:cstheme="minorHAnsi"/>
          <w:sz w:val="20"/>
        </w:rPr>
      </w:pPr>
      <w:r w:rsidRPr="007D2C51">
        <w:rPr>
          <w:rFonts w:ascii="Verdana" w:hAnsi="Verdana" w:cstheme="minorHAnsi"/>
          <w:sz w:val="20"/>
        </w:rPr>
        <w:t>Het bedrag van 160.000 euro op het GIP 2023 is voorzien voor het verderzetten van de huur van de tijdelijke Kruispoortbrug.</w:t>
      </w:r>
    </w:p>
    <w:p w14:paraId="7B94872E" w14:textId="77777777" w:rsidR="007D2C51" w:rsidRPr="007D2C51" w:rsidRDefault="007D2C51" w:rsidP="007D2C51">
      <w:pPr>
        <w:pStyle w:val="Lijstalinea"/>
        <w:rPr>
          <w:rFonts w:ascii="Verdana" w:hAnsi="Verdana" w:cstheme="minorHAnsi"/>
          <w:sz w:val="20"/>
        </w:rPr>
      </w:pPr>
    </w:p>
    <w:p w14:paraId="00E10AAB" w14:textId="097E2429" w:rsidR="0057377A" w:rsidRPr="007D2C51" w:rsidRDefault="007A0042" w:rsidP="007D2C51">
      <w:pPr>
        <w:pStyle w:val="Lijstalinea"/>
        <w:ind w:left="360"/>
        <w:jc w:val="both"/>
        <w:rPr>
          <w:rFonts w:ascii="Verdana" w:hAnsi="Verdana" w:cstheme="minorHAnsi"/>
          <w:sz w:val="20"/>
        </w:rPr>
      </w:pPr>
      <w:r w:rsidRPr="007D2C51">
        <w:rPr>
          <w:rFonts w:ascii="Verdana" w:hAnsi="Verdana" w:cstheme="minorHAnsi"/>
          <w:sz w:val="20"/>
        </w:rPr>
        <w:t xml:space="preserve">Gezien tegen eind 2023 als eerste mijlpaal de startnota voorzien is, </w:t>
      </w:r>
      <w:r w:rsidR="0071728F">
        <w:rPr>
          <w:rFonts w:ascii="Verdana" w:hAnsi="Verdana" w:cstheme="minorHAnsi"/>
          <w:sz w:val="20"/>
        </w:rPr>
        <w:t>kunnen</w:t>
      </w:r>
      <w:r w:rsidR="0071728F" w:rsidRPr="007D2C51">
        <w:rPr>
          <w:rFonts w:ascii="Verdana" w:hAnsi="Verdana" w:cstheme="minorHAnsi"/>
          <w:sz w:val="20"/>
        </w:rPr>
        <w:t xml:space="preserve"> </w:t>
      </w:r>
      <w:r w:rsidRPr="007D2C51">
        <w:rPr>
          <w:rFonts w:ascii="Verdana" w:hAnsi="Verdana" w:cstheme="minorHAnsi"/>
          <w:sz w:val="20"/>
        </w:rPr>
        <w:t>de werken aan de nieuwe brug niet starten in 2023.</w:t>
      </w:r>
      <w:r w:rsidR="00147D30">
        <w:rPr>
          <w:rFonts w:ascii="Verdana" w:hAnsi="Verdana" w:cstheme="minorHAnsi"/>
          <w:sz w:val="20"/>
        </w:rPr>
        <w:t xml:space="preserve"> </w:t>
      </w:r>
      <w:r w:rsidR="00147D30" w:rsidRPr="00641608">
        <w:rPr>
          <w:rFonts w:ascii="Verdana" w:hAnsi="Verdana" w:cstheme="minorHAnsi"/>
          <w:sz w:val="20"/>
          <w:szCs w:val="20"/>
        </w:rPr>
        <w:t xml:space="preserve">In de startnota zal </w:t>
      </w:r>
      <w:r w:rsidR="00147D30">
        <w:rPr>
          <w:rFonts w:ascii="Verdana" w:hAnsi="Verdana" w:cstheme="minorHAnsi"/>
          <w:sz w:val="20"/>
          <w:szCs w:val="20"/>
        </w:rPr>
        <w:t xml:space="preserve">immers </w:t>
      </w:r>
      <w:r w:rsidR="00147D30" w:rsidRPr="00641608">
        <w:rPr>
          <w:rFonts w:ascii="Verdana" w:hAnsi="Verdana" w:cstheme="minorHAnsi"/>
          <w:sz w:val="20"/>
          <w:szCs w:val="20"/>
        </w:rPr>
        <w:t xml:space="preserve">een overzicht worden gegeven van de </w:t>
      </w:r>
      <w:r w:rsidR="00147D30" w:rsidRPr="00147D30">
        <w:rPr>
          <w:rFonts w:ascii="Verdana" w:hAnsi="Verdana" w:cstheme="minorHAnsi"/>
          <w:sz w:val="20"/>
          <w:szCs w:val="20"/>
        </w:rPr>
        <w:t>verschillende oplossingsrichtingen, met hun voor- en nadelen en mogelijke knelpunten</w:t>
      </w:r>
      <w:r w:rsidR="00147D30">
        <w:rPr>
          <w:rFonts w:ascii="Verdana" w:hAnsi="Verdana" w:cstheme="minorHAnsi"/>
          <w:sz w:val="20"/>
          <w:szCs w:val="20"/>
        </w:rPr>
        <w:t xml:space="preserve"> hetgeen </w:t>
      </w:r>
      <w:r w:rsidR="00147D30" w:rsidRPr="008A7084">
        <w:rPr>
          <w:rFonts w:ascii="Verdana" w:hAnsi="Verdana"/>
          <w:sz w:val="20"/>
          <w:szCs w:val="20"/>
        </w:rPr>
        <w:t xml:space="preserve">als basis voor het verdere ontwerpend onderzoek </w:t>
      </w:r>
      <w:r w:rsidR="00147D30">
        <w:rPr>
          <w:rFonts w:ascii="Verdana" w:hAnsi="Verdana"/>
          <w:sz w:val="20"/>
          <w:szCs w:val="20"/>
        </w:rPr>
        <w:t xml:space="preserve">dient </w:t>
      </w:r>
      <w:r w:rsidR="00147D30" w:rsidRPr="008A7084">
        <w:rPr>
          <w:rFonts w:ascii="Verdana" w:hAnsi="Verdana"/>
          <w:sz w:val="20"/>
          <w:szCs w:val="20"/>
        </w:rPr>
        <w:t xml:space="preserve">en </w:t>
      </w:r>
      <w:r w:rsidR="00147D30">
        <w:rPr>
          <w:rFonts w:ascii="Verdana" w:hAnsi="Verdana"/>
          <w:sz w:val="20"/>
          <w:szCs w:val="20"/>
        </w:rPr>
        <w:t>d</w:t>
      </w:r>
      <w:r w:rsidR="00147D30" w:rsidRPr="008A7084">
        <w:rPr>
          <w:rFonts w:ascii="Verdana" w:hAnsi="Verdana"/>
          <w:sz w:val="20"/>
          <w:szCs w:val="20"/>
        </w:rPr>
        <w:t xml:space="preserve">aarom verschillende oplossingsrichtingen </w:t>
      </w:r>
      <w:r w:rsidR="00147D30">
        <w:rPr>
          <w:rFonts w:ascii="Verdana" w:hAnsi="Verdana"/>
          <w:sz w:val="20"/>
          <w:szCs w:val="20"/>
        </w:rPr>
        <w:t xml:space="preserve">zal </w:t>
      </w:r>
      <w:r w:rsidR="00147D30" w:rsidRPr="008A7084">
        <w:rPr>
          <w:rFonts w:ascii="Verdana" w:hAnsi="Verdana"/>
          <w:sz w:val="20"/>
          <w:szCs w:val="20"/>
        </w:rPr>
        <w:t>beschrijven inclusief het weerhouden scenario.</w:t>
      </w:r>
    </w:p>
    <w:p w14:paraId="1A81264E" w14:textId="77777777" w:rsidR="00CE6EA3" w:rsidRPr="004E2E97" w:rsidRDefault="00CE6EA3" w:rsidP="007D2C51">
      <w:pPr>
        <w:ind w:left="709" w:hanging="708"/>
        <w:jc w:val="both"/>
        <w:rPr>
          <w:rFonts w:ascii="Verdana" w:hAnsi="Verdana" w:cstheme="minorHAnsi"/>
          <w:sz w:val="20"/>
        </w:rPr>
      </w:pPr>
    </w:p>
    <w:p w14:paraId="237E8E03" w14:textId="0DAA5AEA" w:rsidR="00783B95" w:rsidRPr="00147D30" w:rsidRDefault="00147D30" w:rsidP="007D2C51">
      <w:pPr>
        <w:pStyle w:val="Lijstalinea"/>
        <w:numPr>
          <w:ilvl w:val="0"/>
          <w:numId w:val="13"/>
        </w:numPr>
        <w:jc w:val="both"/>
        <w:rPr>
          <w:rFonts w:ascii="Verdana" w:hAnsi="Verdana" w:cstheme="minorHAnsi"/>
          <w:sz w:val="20"/>
          <w:szCs w:val="20"/>
        </w:rPr>
      </w:pPr>
      <w:r w:rsidRPr="008A7084">
        <w:rPr>
          <w:rFonts w:ascii="Verdana" w:hAnsi="Verdana"/>
          <w:sz w:val="20"/>
          <w:szCs w:val="20"/>
        </w:rPr>
        <w:t>Momenteel worden verschillende oplossingsrichtingen overwogen. Er wordt in deze fase niet meteen één globaal concept uitgewerkt, maar achterliggende concepten en varianten geformuleerd die vervolgens in een synthese naast elkaar kunnen worden gelegd. Momenteel worden o.a. enkele concepten voorgesteld van een bijkomende fietsbrug tot een ondertunneling. Ook mogelijke alternatieve locaties van de definitieve brug worden onderzocht. Het is vanzelfsprekend dat elke oplossing haar beperkingen, voor- en nadelen heeft. Ook verschillende verkeerskundige overwegingen, zoals de kruispuntinrichting, de gabarieten van de Moerkerkse en Maalse Steenweg, en de R30 worden onderzocht. Daarnaast worden ruimtelijke concepten besproken, zoals het blootleggen van de bastion van de historische stadsomwalling en het openleggen van Zuidervaartje. Het technisch ontwerp van de brug in se is in deze fase van het project nog niet concreet.</w:t>
      </w:r>
    </w:p>
    <w:p w14:paraId="7FAB7F4D" w14:textId="77777777" w:rsidR="00FE5D60" w:rsidRPr="004E2E97" w:rsidRDefault="00FE5D60" w:rsidP="007D2C51">
      <w:pPr>
        <w:ind w:left="709" w:hanging="708"/>
        <w:jc w:val="both"/>
        <w:rPr>
          <w:rFonts w:ascii="Verdana" w:hAnsi="Verdana" w:cstheme="minorHAnsi"/>
          <w:sz w:val="20"/>
        </w:rPr>
      </w:pPr>
    </w:p>
    <w:p w14:paraId="2643DACF" w14:textId="643E3FC7" w:rsidR="00A75ED6" w:rsidRPr="004E2E97" w:rsidRDefault="00A75ED6" w:rsidP="007D2C51">
      <w:pPr>
        <w:pStyle w:val="Nummering"/>
        <w:numPr>
          <w:ilvl w:val="0"/>
          <w:numId w:val="13"/>
        </w:numPr>
        <w:spacing w:after="0"/>
        <w:rPr>
          <w:szCs w:val="20"/>
          <w:lang w:val="nl-BE"/>
        </w:rPr>
      </w:pPr>
      <w:r w:rsidRPr="004E2E97">
        <w:rPr>
          <w:szCs w:val="20"/>
          <w:lang w:val="nl-BE"/>
        </w:rPr>
        <w:t xml:space="preserve">De uitvoeringskost van de nieuwe brug is in deze fase nog niet gekend. </w:t>
      </w:r>
    </w:p>
    <w:p w14:paraId="7C70DB02" w14:textId="77777777" w:rsidR="007D2C51" w:rsidRDefault="007D2C51" w:rsidP="007D2C51">
      <w:pPr>
        <w:pStyle w:val="Nummering"/>
        <w:numPr>
          <w:ilvl w:val="0"/>
          <w:numId w:val="0"/>
        </w:numPr>
        <w:spacing w:after="0"/>
        <w:ind w:left="425" w:hanging="425"/>
        <w:rPr>
          <w:szCs w:val="20"/>
          <w:lang w:val="nl-BE"/>
        </w:rPr>
      </w:pPr>
    </w:p>
    <w:p w14:paraId="792D006F" w14:textId="5B6E81CC" w:rsidR="00FE5D60" w:rsidRPr="007D2C51" w:rsidRDefault="00147D30" w:rsidP="007D2C51">
      <w:pPr>
        <w:pStyle w:val="Nummering"/>
        <w:numPr>
          <w:ilvl w:val="0"/>
          <w:numId w:val="13"/>
        </w:numPr>
        <w:spacing w:after="0"/>
        <w:rPr>
          <w:szCs w:val="20"/>
          <w:lang w:val="nl-BE"/>
        </w:rPr>
      </w:pPr>
      <w:r w:rsidRPr="008A7084">
        <w:rPr>
          <w:lang w:val="nl-BE"/>
        </w:rPr>
        <w:t>Op dit moment is er nog geen definitieve planning voor de realisatie van de brug bekend. De startnota, die in het najaar van 2023 wordt gepresenteerd, zal meer duidelijkheid geven over het verdere verloop van het project, inclusief de mogelijke timing voor de realisatie van de brug.</w:t>
      </w:r>
    </w:p>
    <w:sectPr w:rsidR="00FE5D60" w:rsidRPr="007D2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BEB"/>
    <w:multiLevelType w:val="hybridMultilevel"/>
    <w:tmpl w:val="20082DE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1DBD0F3B"/>
    <w:multiLevelType w:val="hybridMultilevel"/>
    <w:tmpl w:val="0F2E96E4"/>
    <w:lvl w:ilvl="0" w:tplc="36AA632C">
      <w:start w:val="6"/>
      <w:numFmt w:val="bullet"/>
      <w:lvlText w:val=""/>
      <w:lvlJc w:val="left"/>
      <w:pPr>
        <w:ind w:left="1776" w:hanging="360"/>
      </w:pPr>
      <w:rPr>
        <w:rFonts w:ascii="Symbol" w:eastAsia="Times New Roman" w:hAnsi="Symbol"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30323682"/>
    <w:multiLevelType w:val="multilevel"/>
    <w:tmpl w:val="AECE921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5025D97"/>
    <w:multiLevelType w:val="hybridMultilevel"/>
    <w:tmpl w:val="593000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D5D4A3F"/>
    <w:multiLevelType w:val="hybridMultilevel"/>
    <w:tmpl w:val="95182402"/>
    <w:lvl w:ilvl="0" w:tplc="49F24C46">
      <w:start w:val="6"/>
      <w:numFmt w:val="bullet"/>
      <w:lvlText w:val=""/>
      <w:lvlJc w:val="left"/>
      <w:pPr>
        <w:ind w:left="1776" w:hanging="360"/>
      </w:pPr>
      <w:rPr>
        <w:rFonts w:ascii="Symbol" w:eastAsia="Times New Roman" w:hAnsi="Symbol"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3DE41674"/>
    <w:multiLevelType w:val="hybridMultilevel"/>
    <w:tmpl w:val="5554DE24"/>
    <w:lvl w:ilvl="0" w:tplc="B5BECCDA">
      <w:start w:val="1"/>
      <w:numFmt w:val="decimal"/>
      <w:lvlText w:val="%1."/>
      <w:lvlJc w:val="left"/>
      <w:pPr>
        <w:ind w:left="360" w:hanging="360"/>
      </w:pPr>
      <w:rPr>
        <w:rFonts w:hint="default"/>
        <w:lang w:val="nl-N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20F6B9C"/>
    <w:multiLevelType w:val="hybridMultilevel"/>
    <w:tmpl w:val="A7E44F42"/>
    <w:lvl w:ilvl="0" w:tplc="49ACAD70">
      <w:start w:val="1"/>
      <w:numFmt w:val="decimal"/>
      <w:lvlText w:val="%1."/>
      <w:lvlJc w:val="left"/>
      <w:pPr>
        <w:ind w:left="708" w:hanging="708"/>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9B65A6B"/>
    <w:multiLevelType w:val="hybridMultilevel"/>
    <w:tmpl w:val="A66ACA2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5B505B86"/>
    <w:multiLevelType w:val="hybridMultilevel"/>
    <w:tmpl w:val="AB24F02E"/>
    <w:lvl w:ilvl="0" w:tplc="BEB22278">
      <w:start w:val="1"/>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9" w15:restartNumberingAfterBreak="0">
    <w:nsid w:val="6B0279C9"/>
    <w:multiLevelType w:val="hybridMultilevel"/>
    <w:tmpl w:val="3FA62A92"/>
    <w:lvl w:ilvl="0" w:tplc="ED5A1BC8">
      <w:start w:val="1"/>
      <w:numFmt w:val="bullet"/>
      <w:lvlText w:val=""/>
      <w:lvlJc w:val="left"/>
      <w:pPr>
        <w:ind w:left="3900" w:hanging="360"/>
      </w:pPr>
      <w:rPr>
        <w:rFonts w:ascii="Symbol" w:eastAsia="Calibri" w:hAnsi="Symbol" w:cs="Times New Roman" w:hint="default"/>
      </w:rPr>
    </w:lvl>
    <w:lvl w:ilvl="1" w:tplc="08130003">
      <w:start w:val="1"/>
      <w:numFmt w:val="bullet"/>
      <w:lvlText w:val="o"/>
      <w:lvlJc w:val="left"/>
      <w:pPr>
        <w:ind w:left="4620" w:hanging="360"/>
      </w:pPr>
      <w:rPr>
        <w:rFonts w:ascii="Courier New" w:hAnsi="Courier New" w:cs="Courier New" w:hint="default"/>
      </w:rPr>
    </w:lvl>
    <w:lvl w:ilvl="2" w:tplc="08130005">
      <w:start w:val="1"/>
      <w:numFmt w:val="bullet"/>
      <w:lvlText w:val=""/>
      <w:lvlJc w:val="left"/>
      <w:pPr>
        <w:ind w:left="5340" w:hanging="360"/>
      </w:pPr>
      <w:rPr>
        <w:rFonts w:ascii="Wingdings" w:hAnsi="Wingdings" w:hint="default"/>
      </w:rPr>
    </w:lvl>
    <w:lvl w:ilvl="3" w:tplc="08130001">
      <w:start w:val="1"/>
      <w:numFmt w:val="bullet"/>
      <w:lvlText w:val=""/>
      <w:lvlJc w:val="left"/>
      <w:pPr>
        <w:ind w:left="6060" w:hanging="360"/>
      </w:pPr>
      <w:rPr>
        <w:rFonts w:ascii="Symbol" w:hAnsi="Symbol" w:hint="default"/>
      </w:rPr>
    </w:lvl>
    <w:lvl w:ilvl="4" w:tplc="08130003">
      <w:start w:val="1"/>
      <w:numFmt w:val="bullet"/>
      <w:lvlText w:val="o"/>
      <w:lvlJc w:val="left"/>
      <w:pPr>
        <w:ind w:left="6780" w:hanging="360"/>
      </w:pPr>
      <w:rPr>
        <w:rFonts w:ascii="Courier New" w:hAnsi="Courier New" w:cs="Courier New" w:hint="default"/>
      </w:rPr>
    </w:lvl>
    <w:lvl w:ilvl="5" w:tplc="08130005">
      <w:start w:val="1"/>
      <w:numFmt w:val="bullet"/>
      <w:lvlText w:val=""/>
      <w:lvlJc w:val="left"/>
      <w:pPr>
        <w:ind w:left="7500" w:hanging="360"/>
      </w:pPr>
      <w:rPr>
        <w:rFonts w:ascii="Wingdings" w:hAnsi="Wingdings" w:hint="default"/>
      </w:rPr>
    </w:lvl>
    <w:lvl w:ilvl="6" w:tplc="08130001">
      <w:start w:val="1"/>
      <w:numFmt w:val="bullet"/>
      <w:lvlText w:val=""/>
      <w:lvlJc w:val="left"/>
      <w:pPr>
        <w:ind w:left="8220" w:hanging="360"/>
      </w:pPr>
      <w:rPr>
        <w:rFonts w:ascii="Symbol" w:hAnsi="Symbol" w:hint="default"/>
      </w:rPr>
    </w:lvl>
    <w:lvl w:ilvl="7" w:tplc="08130003">
      <w:start w:val="1"/>
      <w:numFmt w:val="bullet"/>
      <w:lvlText w:val="o"/>
      <w:lvlJc w:val="left"/>
      <w:pPr>
        <w:ind w:left="8940" w:hanging="360"/>
      </w:pPr>
      <w:rPr>
        <w:rFonts w:ascii="Courier New" w:hAnsi="Courier New" w:cs="Courier New" w:hint="default"/>
      </w:rPr>
    </w:lvl>
    <w:lvl w:ilvl="8" w:tplc="08130005">
      <w:start w:val="1"/>
      <w:numFmt w:val="bullet"/>
      <w:lvlText w:val=""/>
      <w:lvlJc w:val="left"/>
      <w:pPr>
        <w:ind w:left="9660" w:hanging="360"/>
      </w:pPr>
      <w:rPr>
        <w:rFonts w:ascii="Wingdings" w:hAnsi="Wingdings" w:hint="default"/>
      </w:rPr>
    </w:lvl>
  </w:abstractNum>
  <w:abstractNum w:abstractNumId="10" w15:restartNumberingAfterBreak="0">
    <w:nsid w:val="6D215D08"/>
    <w:multiLevelType w:val="hybridMultilevel"/>
    <w:tmpl w:val="2FAAD6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71830D6D"/>
    <w:multiLevelType w:val="hybridMultilevel"/>
    <w:tmpl w:val="7618FA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4C63087"/>
    <w:multiLevelType w:val="hybridMultilevel"/>
    <w:tmpl w:val="C6425588"/>
    <w:lvl w:ilvl="0" w:tplc="F330FA30">
      <w:start w:val="6"/>
      <w:numFmt w:val="bullet"/>
      <w:lvlText w:val=""/>
      <w:lvlJc w:val="left"/>
      <w:pPr>
        <w:ind w:left="1776" w:hanging="360"/>
      </w:pPr>
      <w:rPr>
        <w:rFonts w:ascii="Symbol" w:eastAsiaTheme="minorHAnsi" w:hAnsi="Symbol"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16cid:durableId="15810145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916698">
    <w:abstractNumId w:val="9"/>
  </w:num>
  <w:num w:numId="3" w16cid:durableId="558052237">
    <w:abstractNumId w:val="8"/>
  </w:num>
  <w:num w:numId="4" w16cid:durableId="39209482">
    <w:abstractNumId w:val="6"/>
  </w:num>
  <w:num w:numId="5" w16cid:durableId="1729914851">
    <w:abstractNumId w:val="12"/>
  </w:num>
  <w:num w:numId="6" w16cid:durableId="550003326">
    <w:abstractNumId w:val="4"/>
  </w:num>
  <w:num w:numId="7" w16cid:durableId="2014919740">
    <w:abstractNumId w:val="1"/>
  </w:num>
  <w:num w:numId="8" w16cid:durableId="89590791">
    <w:abstractNumId w:val="11"/>
  </w:num>
  <w:num w:numId="9" w16cid:durableId="164248992">
    <w:abstractNumId w:val="0"/>
  </w:num>
  <w:num w:numId="10" w16cid:durableId="1353919441">
    <w:abstractNumId w:val="7"/>
  </w:num>
  <w:num w:numId="11" w16cid:durableId="916016957">
    <w:abstractNumId w:val="2"/>
  </w:num>
  <w:num w:numId="12" w16cid:durableId="1012688400">
    <w:abstractNumId w:val="3"/>
  </w:num>
  <w:num w:numId="13" w16cid:durableId="962150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80"/>
    <w:rsid w:val="00004B08"/>
    <w:rsid w:val="000202DF"/>
    <w:rsid w:val="000222CE"/>
    <w:rsid w:val="00027C97"/>
    <w:rsid w:val="000547D4"/>
    <w:rsid w:val="00054ED3"/>
    <w:rsid w:val="00064825"/>
    <w:rsid w:val="00072ABF"/>
    <w:rsid w:val="000E155D"/>
    <w:rsid w:val="000E4515"/>
    <w:rsid w:val="000F265E"/>
    <w:rsid w:val="000F4C60"/>
    <w:rsid w:val="00131343"/>
    <w:rsid w:val="00147D30"/>
    <w:rsid w:val="001A4766"/>
    <w:rsid w:val="001C6340"/>
    <w:rsid w:val="001E6529"/>
    <w:rsid w:val="00220224"/>
    <w:rsid w:val="00265495"/>
    <w:rsid w:val="002663A0"/>
    <w:rsid w:val="00277371"/>
    <w:rsid w:val="002C4B38"/>
    <w:rsid w:val="002C6EAC"/>
    <w:rsid w:val="002D0093"/>
    <w:rsid w:val="002D644B"/>
    <w:rsid w:val="00320DA0"/>
    <w:rsid w:val="00322C80"/>
    <w:rsid w:val="00357C3D"/>
    <w:rsid w:val="003B3F53"/>
    <w:rsid w:val="003E31DC"/>
    <w:rsid w:val="003F5DBF"/>
    <w:rsid w:val="00403AFF"/>
    <w:rsid w:val="00433EA1"/>
    <w:rsid w:val="004342EE"/>
    <w:rsid w:val="004561E2"/>
    <w:rsid w:val="00461B51"/>
    <w:rsid w:val="004A0E70"/>
    <w:rsid w:val="004B349D"/>
    <w:rsid w:val="004B767E"/>
    <w:rsid w:val="004E2E97"/>
    <w:rsid w:val="005316AD"/>
    <w:rsid w:val="00532092"/>
    <w:rsid w:val="00535B5F"/>
    <w:rsid w:val="00536D51"/>
    <w:rsid w:val="00546B1F"/>
    <w:rsid w:val="0056609D"/>
    <w:rsid w:val="0057377A"/>
    <w:rsid w:val="00583DE8"/>
    <w:rsid w:val="00594D96"/>
    <w:rsid w:val="005F1553"/>
    <w:rsid w:val="00644F28"/>
    <w:rsid w:val="00667667"/>
    <w:rsid w:val="00680060"/>
    <w:rsid w:val="006B2B74"/>
    <w:rsid w:val="006B37BC"/>
    <w:rsid w:val="006C4132"/>
    <w:rsid w:val="0071728F"/>
    <w:rsid w:val="00736580"/>
    <w:rsid w:val="00754FE9"/>
    <w:rsid w:val="00756853"/>
    <w:rsid w:val="007607DB"/>
    <w:rsid w:val="00763247"/>
    <w:rsid w:val="00783B95"/>
    <w:rsid w:val="00797E2A"/>
    <w:rsid w:val="007A0042"/>
    <w:rsid w:val="007B417B"/>
    <w:rsid w:val="007D2C51"/>
    <w:rsid w:val="00800A9A"/>
    <w:rsid w:val="008076A3"/>
    <w:rsid w:val="00823E9C"/>
    <w:rsid w:val="00824D69"/>
    <w:rsid w:val="00825F6D"/>
    <w:rsid w:val="00851690"/>
    <w:rsid w:val="008854A6"/>
    <w:rsid w:val="00885561"/>
    <w:rsid w:val="008928F2"/>
    <w:rsid w:val="008A7084"/>
    <w:rsid w:val="008B2821"/>
    <w:rsid w:val="008D0A70"/>
    <w:rsid w:val="00903737"/>
    <w:rsid w:val="009454EA"/>
    <w:rsid w:val="00975F5E"/>
    <w:rsid w:val="009841FE"/>
    <w:rsid w:val="0099005E"/>
    <w:rsid w:val="00990C90"/>
    <w:rsid w:val="009A6F64"/>
    <w:rsid w:val="009C39AD"/>
    <w:rsid w:val="009F6C25"/>
    <w:rsid w:val="00A15CFF"/>
    <w:rsid w:val="00A30F6D"/>
    <w:rsid w:val="00A65F82"/>
    <w:rsid w:val="00A75ED6"/>
    <w:rsid w:val="00AA4A04"/>
    <w:rsid w:val="00AE4C3E"/>
    <w:rsid w:val="00AF666C"/>
    <w:rsid w:val="00B01139"/>
    <w:rsid w:val="00B11B86"/>
    <w:rsid w:val="00B265B4"/>
    <w:rsid w:val="00B526B5"/>
    <w:rsid w:val="00B5608F"/>
    <w:rsid w:val="00B5770E"/>
    <w:rsid w:val="00B6147D"/>
    <w:rsid w:val="00B732E7"/>
    <w:rsid w:val="00B772C7"/>
    <w:rsid w:val="00B80759"/>
    <w:rsid w:val="00B85D41"/>
    <w:rsid w:val="00B941D9"/>
    <w:rsid w:val="00BA0BF9"/>
    <w:rsid w:val="00BA3283"/>
    <w:rsid w:val="00BB47F0"/>
    <w:rsid w:val="00BB7267"/>
    <w:rsid w:val="00BC0BF2"/>
    <w:rsid w:val="00BD01C0"/>
    <w:rsid w:val="00BD065A"/>
    <w:rsid w:val="00BD1B93"/>
    <w:rsid w:val="00BE3926"/>
    <w:rsid w:val="00BE65E1"/>
    <w:rsid w:val="00C050A7"/>
    <w:rsid w:val="00C15F80"/>
    <w:rsid w:val="00C26B1A"/>
    <w:rsid w:val="00C32628"/>
    <w:rsid w:val="00C43D8D"/>
    <w:rsid w:val="00C52C3E"/>
    <w:rsid w:val="00C70515"/>
    <w:rsid w:val="00C82300"/>
    <w:rsid w:val="00C926C4"/>
    <w:rsid w:val="00CB07A9"/>
    <w:rsid w:val="00CB7FE1"/>
    <w:rsid w:val="00CC4F28"/>
    <w:rsid w:val="00CD489C"/>
    <w:rsid w:val="00CE6EA3"/>
    <w:rsid w:val="00CF16CC"/>
    <w:rsid w:val="00CF23CB"/>
    <w:rsid w:val="00CF4A68"/>
    <w:rsid w:val="00D21834"/>
    <w:rsid w:val="00D417EC"/>
    <w:rsid w:val="00D561F3"/>
    <w:rsid w:val="00D75F6B"/>
    <w:rsid w:val="00D81F54"/>
    <w:rsid w:val="00D90277"/>
    <w:rsid w:val="00D92C89"/>
    <w:rsid w:val="00DB7631"/>
    <w:rsid w:val="00DC4D0C"/>
    <w:rsid w:val="00DE5725"/>
    <w:rsid w:val="00DF6D88"/>
    <w:rsid w:val="00E24D8B"/>
    <w:rsid w:val="00E30F53"/>
    <w:rsid w:val="00E354F7"/>
    <w:rsid w:val="00E44B43"/>
    <w:rsid w:val="00E4768E"/>
    <w:rsid w:val="00E47EB2"/>
    <w:rsid w:val="00EB214C"/>
    <w:rsid w:val="00EB30CE"/>
    <w:rsid w:val="00F02DAF"/>
    <w:rsid w:val="00F42B46"/>
    <w:rsid w:val="00F46F7D"/>
    <w:rsid w:val="00F6093B"/>
    <w:rsid w:val="00F72DF1"/>
    <w:rsid w:val="00F90D07"/>
    <w:rsid w:val="00F92730"/>
    <w:rsid w:val="00F94860"/>
    <w:rsid w:val="00FD3B28"/>
    <w:rsid w:val="00FE2880"/>
    <w:rsid w:val="00FE2FF6"/>
    <w:rsid w:val="00FE5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F3BE"/>
  <w15:chartTrackingRefBased/>
  <w15:docId w15:val="{688BC4D0-10A2-4678-8AF4-B6BD0EAB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580"/>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736580"/>
    <w:pPr>
      <w:jc w:val="both"/>
    </w:pPr>
    <w:rPr>
      <w:sz w:val="22"/>
    </w:rPr>
  </w:style>
  <w:style w:type="paragraph" w:styleId="Lijstalinea">
    <w:name w:val="List Paragraph"/>
    <w:basedOn w:val="Standaard"/>
    <w:uiPriority w:val="34"/>
    <w:qFormat/>
    <w:rsid w:val="00736580"/>
    <w:pPr>
      <w:ind w:left="720"/>
    </w:pPr>
    <w:rPr>
      <w:rFonts w:ascii="Calibri" w:eastAsiaTheme="minorHAnsi" w:hAnsi="Calibri" w:cs="Calibri"/>
      <w:sz w:val="22"/>
      <w:szCs w:val="22"/>
      <w:lang w:val="nl-BE" w:eastAsia="en-US"/>
    </w:rPr>
  </w:style>
  <w:style w:type="character" w:styleId="Hyperlink">
    <w:name w:val="Hyperlink"/>
    <w:basedOn w:val="Standaardalinea-lettertype"/>
    <w:uiPriority w:val="99"/>
    <w:unhideWhenUsed/>
    <w:rsid w:val="00AE4C3E"/>
    <w:rPr>
      <w:color w:val="0563C1" w:themeColor="hyperlink"/>
      <w:u w:val="single"/>
    </w:rPr>
  </w:style>
  <w:style w:type="character" w:styleId="Onopgelostemelding">
    <w:name w:val="Unresolved Mention"/>
    <w:basedOn w:val="Standaardalinea-lettertype"/>
    <w:uiPriority w:val="99"/>
    <w:semiHidden/>
    <w:unhideWhenUsed/>
    <w:rsid w:val="00AE4C3E"/>
    <w:rPr>
      <w:color w:val="605E5C"/>
      <w:shd w:val="clear" w:color="auto" w:fill="E1DFDD"/>
    </w:rPr>
  </w:style>
  <w:style w:type="paragraph" w:customStyle="1" w:styleId="Nummering">
    <w:name w:val="Nummering"/>
    <w:basedOn w:val="Lijstalinea"/>
    <w:link w:val="NummeringChar"/>
    <w:qFormat/>
    <w:rsid w:val="00A75ED6"/>
    <w:pPr>
      <w:numPr>
        <w:numId w:val="11"/>
      </w:numPr>
      <w:spacing w:after="12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A75ED6"/>
    <w:rPr>
      <w:rFonts w:ascii="Verdana" w:eastAsia="Times New Roman" w:hAnsi="Verdana" w:cs="Times New Roman"/>
      <w:sz w:val="20"/>
      <w:szCs w:val="24"/>
      <w:lang w:val="en-US" w:eastAsia="nl-NL"/>
    </w:rPr>
  </w:style>
  <w:style w:type="paragraph" w:styleId="Revisie">
    <w:name w:val="Revision"/>
    <w:hidden/>
    <w:uiPriority w:val="99"/>
    <w:semiHidden/>
    <w:rsid w:val="0071728F"/>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144">
      <w:bodyDiv w:val="1"/>
      <w:marLeft w:val="0"/>
      <w:marRight w:val="0"/>
      <w:marTop w:val="0"/>
      <w:marBottom w:val="0"/>
      <w:divBdr>
        <w:top w:val="none" w:sz="0" w:space="0" w:color="auto"/>
        <w:left w:val="none" w:sz="0" w:space="0" w:color="auto"/>
        <w:bottom w:val="none" w:sz="0" w:space="0" w:color="auto"/>
        <w:right w:val="none" w:sz="0" w:space="0" w:color="auto"/>
      </w:divBdr>
    </w:div>
    <w:div w:id="147477034">
      <w:bodyDiv w:val="1"/>
      <w:marLeft w:val="0"/>
      <w:marRight w:val="0"/>
      <w:marTop w:val="0"/>
      <w:marBottom w:val="0"/>
      <w:divBdr>
        <w:top w:val="none" w:sz="0" w:space="0" w:color="auto"/>
        <w:left w:val="none" w:sz="0" w:space="0" w:color="auto"/>
        <w:bottom w:val="none" w:sz="0" w:space="0" w:color="auto"/>
        <w:right w:val="none" w:sz="0" w:space="0" w:color="auto"/>
      </w:divBdr>
    </w:div>
    <w:div w:id="384841057">
      <w:bodyDiv w:val="1"/>
      <w:marLeft w:val="0"/>
      <w:marRight w:val="0"/>
      <w:marTop w:val="0"/>
      <w:marBottom w:val="0"/>
      <w:divBdr>
        <w:top w:val="none" w:sz="0" w:space="0" w:color="auto"/>
        <w:left w:val="none" w:sz="0" w:space="0" w:color="auto"/>
        <w:bottom w:val="none" w:sz="0" w:space="0" w:color="auto"/>
        <w:right w:val="none" w:sz="0" w:space="0" w:color="auto"/>
      </w:divBdr>
    </w:div>
    <w:div w:id="462043315">
      <w:bodyDiv w:val="1"/>
      <w:marLeft w:val="0"/>
      <w:marRight w:val="0"/>
      <w:marTop w:val="0"/>
      <w:marBottom w:val="0"/>
      <w:divBdr>
        <w:top w:val="none" w:sz="0" w:space="0" w:color="auto"/>
        <w:left w:val="none" w:sz="0" w:space="0" w:color="auto"/>
        <w:bottom w:val="none" w:sz="0" w:space="0" w:color="auto"/>
        <w:right w:val="none" w:sz="0" w:space="0" w:color="auto"/>
      </w:divBdr>
    </w:div>
    <w:div w:id="552739263">
      <w:bodyDiv w:val="1"/>
      <w:marLeft w:val="0"/>
      <w:marRight w:val="0"/>
      <w:marTop w:val="0"/>
      <w:marBottom w:val="0"/>
      <w:divBdr>
        <w:top w:val="none" w:sz="0" w:space="0" w:color="auto"/>
        <w:left w:val="none" w:sz="0" w:space="0" w:color="auto"/>
        <w:bottom w:val="none" w:sz="0" w:space="0" w:color="auto"/>
        <w:right w:val="none" w:sz="0" w:space="0" w:color="auto"/>
      </w:divBdr>
    </w:div>
    <w:div w:id="700129410">
      <w:bodyDiv w:val="1"/>
      <w:marLeft w:val="0"/>
      <w:marRight w:val="0"/>
      <w:marTop w:val="0"/>
      <w:marBottom w:val="0"/>
      <w:divBdr>
        <w:top w:val="none" w:sz="0" w:space="0" w:color="auto"/>
        <w:left w:val="none" w:sz="0" w:space="0" w:color="auto"/>
        <w:bottom w:val="none" w:sz="0" w:space="0" w:color="auto"/>
        <w:right w:val="none" w:sz="0" w:space="0" w:color="auto"/>
      </w:divBdr>
    </w:div>
    <w:div w:id="742218223">
      <w:bodyDiv w:val="1"/>
      <w:marLeft w:val="0"/>
      <w:marRight w:val="0"/>
      <w:marTop w:val="0"/>
      <w:marBottom w:val="0"/>
      <w:divBdr>
        <w:top w:val="none" w:sz="0" w:space="0" w:color="auto"/>
        <w:left w:val="none" w:sz="0" w:space="0" w:color="auto"/>
        <w:bottom w:val="none" w:sz="0" w:space="0" w:color="auto"/>
        <w:right w:val="none" w:sz="0" w:space="0" w:color="auto"/>
      </w:divBdr>
    </w:div>
    <w:div w:id="1326277825">
      <w:bodyDiv w:val="1"/>
      <w:marLeft w:val="0"/>
      <w:marRight w:val="0"/>
      <w:marTop w:val="0"/>
      <w:marBottom w:val="0"/>
      <w:divBdr>
        <w:top w:val="none" w:sz="0" w:space="0" w:color="auto"/>
        <w:left w:val="none" w:sz="0" w:space="0" w:color="auto"/>
        <w:bottom w:val="none" w:sz="0" w:space="0" w:color="auto"/>
        <w:right w:val="none" w:sz="0" w:space="0" w:color="auto"/>
      </w:divBdr>
    </w:div>
    <w:div w:id="1593010022">
      <w:bodyDiv w:val="1"/>
      <w:marLeft w:val="0"/>
      <w:marRight w:val="0"/>
      <w:marTop w:val="0"/>
      <w:marBottom w:val="0"/>
      <w:divBdr>
        <w:top w:val="none" w:sz="0" w:space="0" w:color="auto"/>
        <w:left w:val="none" w:sz="0" w:space="0" w:color="auto"/>
        <w:bottom w:val="none" w:sz="0" w:space="0" w:color="auto"/>
        <w:right w:val="none" w:sz="0" w:space="0" w:color="auto"/>
      </w:divBdr>
    </w:div>
    <w:div w:id="19019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b8528ccfb092ae2d2aba1696ff08fd4e">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f502a140aeb6cb7a6ff513c3c483392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06A62-C877-44BA-9E3B-330095B3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A0CA8-CA56-4DF1-852C-356D53452FBC}">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334C852A-70DA-4E91-B3B5-07964F2F9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 Haillez</dc:creator>
  <cp:keywords/>
  <dc:description/>
  <cp:lastModifiedBy>Nathalie De Keyzer</cp:lastModifiedBy>
  <cp:revision>4</cp:revision>
  <dcterms:created xsi:type="dcterms:W3CDTF">2023-05-07T08:11:00Z</dcterms:created>
  <dcterms:modified xsi:type="dcterms:W3CDTF">2023-05-08T08:36:00Z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