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2E64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4D9279CF" w14:textId="77777777" w:rsidR="00C96513" w:rsidRDefault="00C96513" w:rsidP="00E75678"/>
    <w:p w14:paraId="0757DEFB" w14:textId="7FD06FF6" w:rsidR="00C96513" w:rsidRPr="00451CDB" w:rsidRDefault="00000000" w:rsidP="00E75678">
      <w:r w:rsidRPr="00451CDB">
        <w:t xml:space="preserve">nr. </w:t>
      </w:r>
      <w:r w:rsidR="004E2A8F">
        <w:t>1074</w:t>
      </w:r>
    </w:p>
    <w:p w14:paraId="5112026C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3AF3CEC3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30 maart 2023</w:t>
      </w:r>
    </w:p>
    <w:p w14:paraId="364FED66" w14:textId="77777777" w:rsidR="00C96513" w:rsidRPr="008A4109" w:rsidRDefault="00C96513" w:rsidP="00E75678">
      <w:pPr>
        <w:pBdr>
          <w:bottom w:val="single" w:sz="4" w:space="1" w:color="auto"/>
        </w:pBdr>
      </w:pPr>
    </w:p>
    <w:p w14:paraId="335344BD" w14:textId="77777777" w:rsidR="00C96513" w:rsidRPr="008A4109" w:rsidRDefault="00C96513" w:rsidP="00E75678"/>
    <w:p w14:paraId="1C80C29B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lydia peeters</w:t>
      </w:r>
    </w:p>
    <w:p w14:paraId="12B673C7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7C8446FF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9A49D31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3B2F6B0B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252A63C8" w14:textId="13EB21B2" w:rsidR="00C96513" w:rsidRDefault="004E2A8F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</w:t>
      </w:r>
      <w:r w:rsidR="00000000">
        <w:rPr>
          <w:rFonts w:eastAsia="Calibri"/>
          <w:lang w:val="nl-BE" w:eastAsia="en-US"/>
        </w:rPr>
        <w:t>eïntegreerd investeringsprogramma</w:t>
      </w:r>
      <w:r>
        <w:rPr>
          <w:rFonts w:eastAsia="Calibri"/>
          <w:lang w:val="nl-BE" w:eastAsia="en-US"/>
        </w:rPr>
        <w:t xml:space="preserve"> (GIP) </w:t>
      </w:r>
      <w:proofErr w:type="gramStart"/>
      <w:r>
        <w:rPr>
          <w:rFonts w:eastAsia="Calibri"/>
          <w:lang w:val="nl-BE" w:eastAsia="en-US"/>
        </w:rPr>
        <w:t>2023  -</w:t>
      </w:r>
      <w:proofErr w:type="gramEnd"/>
      <w:r>
        <w:rPr>
          <w:rFonts w:eastAsia="Calibri"/>
          <w:lang w:val="nl-BE" w:eastAsia="en-US"/>
        </w:rPr>
        <w:t xml:space="preserve">  </w:t>
      </w:r>
      <w:r w:rsidR="00000000">
        <w:rPr>
          <w:rFonts w:eastAsia="Calibri"/>
          <w:lang w:val="nl-BE" w:eastAsia="en-US"/>
        </w:rPr>
        <w:t>N34/F34 Blankenberge - Zeebrugge</w:t>
      </w:r>
    </w:p>
    <w:p w14:paraId="6642C0E0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29EE4DAF" w14:textId="76CD9888" w:rsidR="00E7072C" w:rsidRDefault="00000000">
      <w:pPr>
        <w:rPr>
          <w:rFonts w:eastAsia="Verdana" w:cs="Verdana"/>
        </w:rPr>
      </w:pPr>
      <w:r>
        <w:rPr>
          <w:rFonts w:eastAsia="Verdana" w:cs="Verdana"/>
        </w:rPr>
        <w:t>In het definitie</w:t>
      </w:r>
      <w:r w:rsidR="004E2A8F">
        <w:rPr>
          <w:rFonts w:eastAsia="Verdana" w:cs="Verdana"/>
        </w:rPr>
        <w:t>ve</w:t>
      </w:r>
      <w:r>
        <w:rPr>
          <w:rFonts w:eastAsia="Verdana" w:cs="Verdana"/>
        </w:rPr>
        <w:t xml:space="preserve"> GIP is de studie (GIP003676/02) N34/F34 Blankenberge - Zeebrugge opgenomen waarvoor de minister 200.000 euro uittrekt.</w:t>
      </w:r>
    </w:p>
    <w:p w14:paraId="4861A3E0" w14:textId="77777777" w:rsidR="004E2A8F" w:rsidRDefault="004E2A8F">
      <w:pPr>
        <w:rPr>
          <w:rFonts w:ascii="Times New Roman" w:hAnsi="Times New Roman"/>
        </w:rPr>
      </w:pPr>
    </w:p>
    <w:p w14:paraId="590C28F2" w14:textId="29A65F45" w:rsidR="00E7072C" w:rsidRDefault="00000000" w:rsidP="004E2A8F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scope van de studie? Hierbij graag een plan of </w:t>
      </w:r>
      <w:proofErr w:type="spellStart"/>
      <w:r>
        <w:rPr>
          <w:rFonts w:eastAsia="Verdana"/>
        </w:rPr>
        <w:t>kaartje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voegen</w:t>
      </w:r>
      <w:proofErr w:type="spellEnd"/>
      <w:r>
        <w:rPr>
          <w:rFonts w:eastAsia="Verdana"/>
        </w:rPr>
        <w:t>.</w:t>
      </w:r>
    </w:p>
    <w:p w14:paraId="428BB557" w14:textId="161E4624" w:rsidR="00E7072C" w:rsidRDefault="00000000" w:rsidP="004E2A8F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Werd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 xml:space="preserve"> </w:t>
      </w:r>
      <w:r w:rsidR="004E2A8F">
        <w:rPr>
          <w:rFonts w:eastAsia="Verdana"/>
        </w:rPr>
        <w:t xml:space="preserve">al </w:t>
      </w:r>
      <w:proofErr w:type="spellStart"/>
      <w:r>
        <w:rPr>
          <w:rFonts w:eastAsia="Verdana"/>
        </w:rPr>
        <w:t>gegund</w:t>
      </w:r>
      <w:proofErr w:type="spellEnd"/>
      <w:r>
        <w:rPr>
          <w:rFonts w:eastAsia="Verdana"/>
        </w:rPr>
        <w:t>? Zo ja</w:t>
      </w:r>
      <w:r w:rsidR="004E2A8F">
        <w:rPr>
          <w:rFonts w:eastAsia="Verdana"/>
        </w:rPr>
        <w:t>,</w:t>
      </w:r>
      <w:r>
        <w:rPr>
          <w:rFonts w:eastAsia="Verdana"/>
        </w:rPr>
        <w:t xml:space="preserve"> aan wie en wat is timing voor het </w:t>
      </w:r>
      <w:proofErr w:type="spellStart"/>
      <w:r>
        <w:rPr>
          <w:rFonts w:eastAsia="Verdana"/>
        </w:rPr>
        <w:t>afwerken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>?</w:t>
      </w:r>
    </w:p>
    <w:p w14:paraId="04B893E4" w14:textId="7408AF0F" w:rsidR="00E7072C" w:rsidRDefault="00000000" w:rsidP="004E2A8F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</w:t>
      </w:r>
      <w:r w:rsidR="004E2A8F">
        <w:rPr>
          <w:rFonts w:eastAsia="Verdana"/>
        </w:rPr>
        <w:t>ullen</w:t>
      </w:r>
      <w:proofErr w:type="spellEnd"/>
      <w:r w:rsidR="004E2A8F">
        <w:rPr>
          <w:rFonts w:eastAsia="Verdana"/>
        </w:rPr>
        <w:t xml:space="preserve"> de </w:t>
      </w:r>
      <w:proofErr w:type="spellStart"/>
      <w:r w:rsidR="004E2A8F">
        <w:rPr>
          <w:rFonts w:eastAsia="Verdana"/>
        </w:rPr>
        <w:t>werken</w:t>
      </w:r>
      <w:proofErr w:type="spellEnd"/>
      <w:r w:rsidR="004E2A8F">
        <w:rPr>
          <w:rFonts w:eastAsia="Verdana"/>
        </w:rPr>
        <w:t xml:space="preserve"> </w:t>
      </w:r>
      <w:proofErr w:type="spellStart"/>
      <w:r w:rsidR="004E2A8F">
        <w:rPr>
          <w:rFonts w:eastAsia="Verdana"/>
        </w:rPr>
        <w:t>effectief</w:t>
      </w:r>
      <w:proofErr w:type="spellEnd"/>
      <w:r w:rsidR="004E2A8F">
        <w:rPr>
          <w:rFonts w:eastAsia="Verdana"/>
        </w:rPr>
        <w:t xml:space="preserve"> </w:t>
      </w:r>
      <w:proofErr w:type="spellStart"/>
      <w:r w:rsidR="004E2A8F">
        <w:rPr>
          <w:rFonts w:eastAsia="Verdana"/>
        </w:rPr>
        <w:t>worden</w:t>
      </w:r>
      <w:proofErr w:type="spellEnd"/>
      <w:r w:rsidR="004E2A8F">
        <w:rPr>
          <w:rFonts w:eastAsia="Verdana"/>
        </w:rPr>
        <w:t xml:space="preserve"> </w:t>
      </w:r>
      <w:proofErr w:type="spellStart"/>
      <w:r w:rsidR="004E2A8F">
        <w:rPr>
          <w:rFonts w:eastAsia="Verdana"/>
        </w:rPr>
        <w:t>uitgevoerd</w:t>
      </w:r>
      <w:proofErr w:type="spellEnd"/>
      <w:r w:rsidR="004E2A8F">
        <w:rPr>
          <w:rFonts w:eastAsia="Verdana"/>
        </w:rPr>
        <w:t>?</w:t>
      </w:r>
    </w:p>
    <w:p w14:paraId="380E37AB" w14:textId="01BC4150" w:rsidR="00E7072C" w:rsidRDefault="00000000" w:rsidP="004E2A8F">
      <w:pPr>
        <w:pStyle w:val="Nummering"/>
        <w:rPr>
          <w:rFonts w:ascii="Times New Roman" w:hAnsi="Times New Roman"/>
        </w:rPr>
      </w:pPr>
      <w:proofErr w:type="spellStart"/>
      <w:r w:rsidRPr="004E2A8F">
        <w:rPr>
          <w:rFonts w:eastAsia="Verdana"/>
        </w:rPr>
        <w:t>Wanneer</w:t>
      </w:r>
      <w:proofErr w:type="spellEnd"/>
      <w:r w:rsidRPr="004E2A8F">
        <w:rPr>
          <w:rFonts w:eastAsia="Verdana"/>
        </w:rPr>
        <w:t xml:space="preserve"> </w:t>
      </w:r>
      <w:proofErr w:type="spellStart"/>
      <w:r w:rsidRPr="004E2A8F">
        <w:rPr>
          <w:rFonts w:eastAsia="Verdana"/>
        </w:rPr>
        <w:t>zal</w:t>
      </w:r>
      <w:proofErr w:type="spellEnd"/>
      <w:r w:rsidRPr="004E2A8F">
        <w:rPr>
          <w:rFonts w:eastAsia="Verdana"/>
        </w:rPr>
        <w:t xml:space="preserve"> de </w:t>
      </w:r>
      <w:proofErr w:type="spellStart"/>
      <w:r w:rsidRPr="004E2A8F">
        <w:rPr>
          <w:rFonts w:eastAsia="Verdana"/>
        </w:rPr>
        <w:t>uitvoer</w:t>
      </w:r>
      <w:r w:rsidR="004E2A8F" w:rsidRPr="004E2A8F">
        <w:rPr>
          <w:rFonts w:eastAsia="Verdana"/>
        </w:rPr>
        <w:t>ing</w:t>
      </w:r>
      <w:proofErr w:type="spellEnd"/>
      <w:r w:rsidRPr="004E2A8F">
        <w:rPr>
          <w:rFonts w:eastAsia="Verdana"/>
        </w:rPr>
        <w:t xml:space="preserve"> van de </w:t>
      </w:r>
      <w:proofErr w:type="spellStart"/>
      <w:r w:rsidRPr="004E2A8F">
        <w:rPr>
          <w:rFonts w:eastAsia="Verdana"/>
        </w:rPr>
        <w:t>effectieve</w:t>
      </w:r>
      <w:proofErr w:type="spellEnd"/>
      <w:r w:rsidRPr="004E2A8F">
        <w:rPr>
          <w:rFonts w:eastAsia="Verdana"/>
        </w:rPr>
        <w:t xml:space="preserve"> </w:t>
      </w:r>
      <w:proofErr w:type="spellStart"/>
      <w:r w:rsidRPr="004E2A8F">
        <w:rPr>
          <w:rFonts w:eastAsia="Verdana"/>
        </w:rPr>
        <w:t>werk</w:t>
      </w:r>
      <w:r w:rsidR="004E2A8F" w:rsidRPr="004E2A8F">
        <w:rPr>
          <w:rFonts w:eastAsia="Verdana"/>
        </w:rPr>
        <w:t>en</w:t>
      </w:r>
      <w:proofErr w:type="spellEnd"/>
      <w:r w:rsidRPr="004E2A8F">
        <w:rPr>
          <w:rFonts w:eastAsia="Verdana"/>
        </w:rPr>
        <w:t xml:space="preserve"> </w:t>
      </w:r>
      <w:proofErr w:type="spellStart"/>
      <w:r w:rsidRPr="004E2A8F">
        <w:rPr>
          <w:rFonts w:eastAsia="Verdana"/>
        </w:rPr>
        <w:t>gebudgetteerd</w:t>
      </w:r>
      <w:proofErr w:type="spellEnd"/>
      <w:r w:rsidRPr="004E2A8F">
        <w:rPr>
          <w:rFonts w:eastAsia="Verdana"/>
        </w:rPr>
        <w:t xml:space="preserve"> </w:t>
      </w:r>
      <w:proofErr w:type="spellStart"/>
      <w:r w:rsidRPr="004E2A8F">
        <w:rPr>
          <w:rFonts w:eastAsia="Verdana"/>
        </w:rPr>
        <w:t>worden</w:t>
      </w:r>
      <w:proofErr w:type="spellEnd"/>
      <w:r w:rsidRPr="004E2A8F">
        <w:rPr>
          <w:rFonts w:eastAsia="Verdana"/>
        </w:rPr>
        <w:t>?</w:t>
      </w:r>
    </w:p>
    <w:sectPr w:rsidR="00E7072C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239A" w14:textId="77777777" w:rsidR="00C02938" w:rsidRDefault="00C02938">
      <w:r>
        <w:separator/>
      </w:r>
    </w:p>
  </w:endnote>
  <w:endnote w:type="continuationSeparator" w:id="0">
    <w:p w14:paraId="58F967AA" w14:textId="77777777" w:rsidR="00C02938" w:rsidRDefault="00C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1440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6D4A62F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66B2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6B7164B2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CEB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AD802" wp14:editId="2B2DC6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2F7" w14:textId="77777777" w:rsidR="00C02938" w:rsidRDefault="00C02938">
      <w:r>
        <w:separator/>
      </w:r>
    </w:p>
  </w:footnote>
  <w:footnote w:type="continuationSeparator" w:id="0">
    <w:p w14:paraId="5939A6E1" w14:textId="77777777" w:rsidR="00C02938" w:rsidRDefault="00C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77F7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5AF62C0D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86E8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3C99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84ED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2080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E4F6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DEC0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0A31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86C5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80E6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71DC7AE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5CBC006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137AB5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4AA8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5AB3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ACDA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56A0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C2C2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42E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64FB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98D22C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6BA4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CD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9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7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6F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0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4B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2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7B3A0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3A8E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FA75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1C38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1C23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47A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5234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262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A080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D4CAD99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97AE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6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81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A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47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3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E8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121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086088">
    <w:abstractNumId w:val="7"/>
  </w:num>
  <w:num w:numId="2" w16cid:durableId="1571111929">
    <w:abstractNumId w:val="5"/>
  </w:num>
  <w:num w:numId="3" w16cid:durableId="1129014410">
    <w:abstractNumId w:val="10"/>
  </w:num>
  <w:num w:numId="4" w16cid:durableId="906693502">
    <w:abstractNumId w:val="1"/>
  </w:num>
  <w:num w:numId="5" w16cid:durableId="2105564736">
    <w:abstractNumId w:val="6"/>
  </w:num>
  <w:num w:numId="6" w16cid:durableId="1397121664">
    <w:abstractNumId w:val="9"/>
  </w:num>
  <w:num w:numId="7" w16cid:durableId="1728720171">
    <w:abstractNumId w:val="2"/>
  </w:num>
  <w:num w:numId="8" w16cid:durableId="854273779">
    <w:abstractNumId w:val="3"/>
  </w:num>
  <w:num w:numId="9" w16cid:durableId="65039042">
    <w:abstractNumId w:val="5"/>
  </w:num>
  <w:num w:numId="10" w16cid:durableId="1989165239">
    <w:abstractNumId w:val="5"/>
  </w:num>
  <w:num w:numId="11" w16cid:durableId="1627736414">
    <w:abstractNumId w:val="5"/>
  </w:num>
  <w:num w:numId="12" w16cid:durableId="1506432824">
    <w:abstractNumId w:val="5"/>
  </w:num>
  <w:num w:numId="13" w16cid:durableId="1519923963">
    <w:abstractNumId w:val="8"/>
  </w:num>
  <w:num w:numId="14" w16cid:durableId="811681786">
    <w:abstractNumId w:val="4"/>
  </w:num>
  <w:num w:numId="15" w16cid:durableId="125301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E2A8F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02938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072C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9DB36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2023-03-30T09:41:00Z</dcterms:created>
  <dcterms:modified xsi:type="dcterms:W3CDTF">2023-03-30T09:41:00Z</dcterms:modified>
</cp:coreProperties>
</file>